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521" w:rsidRDefault="006B7C58" w:rsidP="00784244">
      <w:pPr>
        <w:jc w:val="center"/>
      </w:pPr>
      <w:r>
        <w:rPr>
          <w:noProof/>
          <w14:ligatures w14:val="none"/>
          <w14:cntxtAlts w14:val="0"/>
        </w:rPr>
        <mc:AlternateContent>
          <mc:Choice Requires="wps">
            <w:drawing>
              <wp:anchor distT="0" distB="0" distL="114300" distR="114300" simplePos="0" relativeHeight="251659264" behindDoc="0" locked="0" layoutInCell="1" allowOverlap="1">
                <wp:simplePos x="0" y="0"/>
                <wp:positionH relativeFrom="margin">
                  <wp:posOffset>837565</wp:posOffset>
                </wp:positionH>
                <wp:positionV relativeFrom="paragraph">
                  <wp:posOffset>-258445</wp:posOffset>
                </wp:positionV>
                <wp:extent cx="4314825" cy="5048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4314825" cy="504825"/>
                        </a:xfrm>
                        <a:prstGeom prst="rect">
                          <a:avLst/>
                        </a:prstGeom>
                        <a:solidFill>
                          <a:schemeClr val="lt1"/>
                        </a:solidFill>
                        <a:ln w="6350">
                          <a:noFill/>
                        </a:ln>
                      </wps:spPr>
                      <wps:txbx>
                        <w:txbxContent>
                          <w:p w:rsidR="00314EB8" w:rsidRPr="00FC7521" w:rsidRDefault="00314EB8" w:rsidP="0063537D">
                            <w:pPr>
                              <w:pStyle w:val="Masthead"/>
                              <w:jc w:val="left"/>
                              <w:rPr>
                                <w:sz w:val="44"/>
                                <w:szCs w:val="44"/>
                                <w:lang w:val="en-US"/>
                                <w14:ligatures w14:val="none"/>
                              </w:rPr>
                            </w:pPr>
                            <w:r w:rsidRPr="00FC7521">
                              <w:rPr>
                                <w:sz w:val="44"/>
                                <w:szCs w:val="44"/>
                                <w:lang w:val="en-US"/>
                                <w14:ligatures w14:val="none"/>
                              </w:rPr>
                              <w:t xml:space="preserve">Attendance Newsletter </w:t>
                            </w:r>
                            <w:r>
                              <w:rPr>
                                <w:sz w:val="44"/>
                                <w:szCs w:val="44"/>
                                <w:lang w:val="en-US"/>
                                <w14:ligatures w14:val="none"/>
                              </w:rPr>
                              <w:t xml:space="preserve">- </w:t>
                            </w:r>
                            <w:r w:rsidRPr="00FC7521">
                              <w:rPr>
                                <w:sz w:val="44"/>
                                <w:szCs w:val="44"/>
                                <w:lang w:val="en-US"/>
                                <w14:ligatures w14:val="none"/>
                              </w:rPr>
                              <w:t xml:space="preserve">Autumn </w:t>
                            </w:r>
                            <w:r>
                              <w:rPr>
                                <w:sz w:val="44"/>
                                <w:szCs w:val="44"/>
                                <w:lang w:val="en-US"/>
                                <w14:ligatures w14:val="none"/>
                              </w:rPr>
                              <w:t>2</w:t>
                            </w:r>
                          </w:p>
                          <w:p w:rsidR="00314EB8" w:rsidRPr="00FC7521" w:rsidRDefault="00314EB8">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95pt;margin-top:-20.35pt;width:339.7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" fillcolor="white [3201]" stroked="f" strokeweight=".5pt">
                <v:textbox>
                  <w:txbxContent>
                    <w:p w:rsidR="00314EB8" w:rsidRPr="00FC7521" w:rsidRDefault="00314EB8" w:rsidP="0063537D">
                      <w:pPr>
                        <w:pStyle w:val="Masthead"/>
                        <w:jc w:val="left"/>
                        <w:rPr>
                          <w:sz w:val="44"/>
                          <w:szCs w:val="44"/>
                          <w:lang w:val="en-US"/>
                          <w14:ligatures w14:val="none"/>
                        </w:rPr>
                      </w:pPr>
                      <w:r w:rsidRPr="00FC7521">
                        <w:rPr>
                          <w:sz w:val="44"/>
                          <w:szCs w:val="44"/>
                          <w:lang w:val="en-US"/>
                          <w14:ligatures w14:val="none"/>
                        </w:rPr>
                        <w:t xml:space="preserve">Attendance Newsletter </w:t>
                      </w:r>
                      <w:r>
                        <w:rPr>
                          <w:sz w:val="44"/>
                          <w:szCs w:val="44"/>
                          <w:lang w:val="en-US"/>
                          <w14:ligatures w14:val="none"/>
                        </w:rPr>
                        <w:t xml:space="preserve">- </w:t>
                      </w:r>
                      <w:r w:rsidRPr="00FC7521">
                        <w:rPr>
                          <w:sz w:val="44"/>
                          <w:szCs w:val="44"/>
                          <w:lang w:val="en-US"/>
                          <w14:ligatures w14:val="none"/>
                        </w:rPr>
                        <w:t xml:space="preserve">Autumn </w:t>
                      </w:r>
                      <w:r>
                        <w:rPr>
                          <w:sz w:val="44"/>
                          <w:szCs w:val="44"/>
                          <w:lang w:val="en-US"/>
                          <w14:ligatures w14:val="none"/>
                        </w:rPr>
                        <w:t>2</w:t>
                      </w:r>
                    </w:p>
                    <w:p w:rsidR="00314EB8" w:rsidRPr="00FC7521" w:rsidRDefault="00314EB8">
                      <w:pPr>
                        <w:rPr>
                          <w:sz w:val="44"/>
                          <w:szCs w:val="44"/>
                        </w:rPr>
                      </w:pPr>
                    </w:p>
                  </w:txbxContent>
                </v:textbox>
                <w10:wrap anchorx="margin"/>
              </v:shape>
            </w:pict>
          </mc:Fallback>
        </mc:AlternateContent>
      </w:r>
    </w:p>
    <w:p w:rsidR="00032BCF" w:rsidRPr="00032BCF" w:rsidRDefault="00032BCF" w:rsidP="009C4EC5">
      <w:pPr>
        <w:rPr>
          <w:rFonts w:asciiTheme="minorHAnsi" w:hAnsiTheme="minorHAnsi" w:cstheme="minorHAnsi"/>
          <w:sz w:val="22"/>
          <w:szCs w:val="22"/>
        </w:rPr>
      </w:pPr>
      <w:r w:rsidRPr="00032BCF">
        <w:rPr>
          <w:rFonts w:asciiTheme="minorHAnsi" w:hAnsiTheme="minorHAnsi" w:cstheme="minorHAnsi"/>
          <w:sz w:val="22"/>
          <w:szCs w:val="22"/>
        </w:rPr>
        <w:t xml:space="preserve">Our whole school attendance for </w:t>
      </w:r>
      <w:r w:rsidR="00486E76">
        <w:rPr>
          <w:rFonts w:asciiTheme="minorHAnsi" w:hAnsiTheme="minorHAnsi" w:cstheme="minorHAnsi"/>
          <w:sz w:val="22"/>
          <w:szCs w:val="22"/>
        </w:rPr>
        <w:t>half term 1 (2024/2025)</w:t>
      </w:r>
      <w:r w:rsidR="000E68BF">
        <w:rPr>
          <w:rFonts w:asciiTheme="minorHAnsi" w:hAnsiTheme="minorHAnsi" w:cstheme="minorHAnsi"/>
          <w:sz w:val="22"/>
          <w:szCs w:val="22"/>
        </w:rPr>
        <w:t xml:space="preserve"> was 9</w:t>
      </w:r>
      <w:r w:rsidR="00486E76">
        <w:rPr>
          <w:rFonts w:asciiTheme="minorHAnsi" w:hAnsiTheme="minorHAnsi" w:cstheme="minorHAnsi"/>
          <w:sz w:val="22"/>
          <w:szCs w:val="22"/>
        </w:rPr>
        <w:t>3.</w:t>
      </w:r>
      <w:r w:rsidR="0063537D">
        <w:rPr>
          <w:rFonts w:asciiTheme="minorHAnsi" w:hAnsiTheme="minorHAnsi" w:cstheme="minorHAnsi"/>
          <w:sz w:val="22"/>
          <w:szCs w:val="22"/>
        </w:rPr>
        <w:t>6</w:t>
      </w:r>
      <w:r w:rsidR="00713CDC">
        <w:rPr>
          <w:rFonts w:asciiTheme="minorHAnsi" w:hAnsiTheme="minorHAnsi" w:cstheme="minorHAnsi"/>
          <w:sz w:val="22"/>
          <w:szCs w:val="22"/>
        </w:rPr>
        <w:t>%, which</w:t>
      </w:r>
      <w:r w:rsidRPr="00032BCF">
        <w:rPr>
          <w:rFonts w:asciiTheme="minorHAnsi" w:hAnsiTheme="minorHAnsi" w:cstheme="minorHAnsi"/>
          <w:sz w:val="22"/>
          <w:szCs w:val="22"/>
        </w:rPr>
        <w:t xml:space="preserve"> is a</w:t>
      </w:r>
      <w:r w:rsidR="00784244">
        <w:rPr>
          <w:rFonts w:asciiTheme="minorHAnsi" w:hAnsiTheme="minorHAnsi" w:cstheme="minorHAnsi"/>
          <w:sz w:val="22"/>
          <w:szCs w:val="22"/>
        </w:rPr>
        <w:t xml:space="preserve"> slight</w:t>
      </w:r>
      <w:r w:rsidRPr="00032BCF">
        <w:rPr>
          <w:rFonts w:asciiTheme="minorHAnsi" w:hAnsiTheme="minorHAnsi" w:cstheme="minorHAnsi"/>
          <w:sz w:val="22"/>
          <w:szCs w:val="22"/>
        </w:rPr>
        <w:t xml:space="preserve"> improv</w:t>
      </w:r>
      <w:r w:rsidR="00486E76">
        <w:rPr>
          <w:rFonts w:asciiTheme="minorHAnsi" w:hAnsiTheme="minorHAnsi" w:cstheme="minorHAnsi"/>
          <w:sz w:val="22"/>
          <w:szCs w:val="22"/>
        </w:rPr>
        <w:t>ement on the previous year of 93.</w:t>
      </w:r>
      <w:r w:rsidR="0063537D">
        <w:rPr>
          <w:rFonts w:asciiTheme="minorHAnsi" w:hAnsiTheme="minorHAnsi" w:cstheme="minorHAnsi"/>
          <w:sz w:val="22"/>
          <w:szCs w:val="22"/>
        </w:rPr>
        <w:t>2</w:t>
      </w:r>
      <w:r w:rsidRPr="00032BCF">
        <w:rPr>
          <w:rFonts w:asciiTheme="minorHAnsi" w:hAnsiTheme="minorHAnsi" w:cstheme="minorHAnsi"/>
          <w:sz w:val="22"/>
          <w:szCs w:val="22"/>
        </w:rPr>
        <w:t>%.</w:t>
      </w:r>
      <w:r w:rsidR="00F43855">
        <w:rPr>
          <w:rFonts w:asciiTheme="minorHAnsi" w:hAnsiTheme="minorHAnsi" w:cstheme="minorHAnsi"/>
          <w:sz w:val="22"/>
          <w:szCs w:val="22"/>
        </w:rPr>
        <w:t xml:space="preserve"> </w:t>
      </w:r>
      <w:r>
        <w:rPr>
          <w:rFonts w:asciiTheme="minorHAnsi" w:hAnsiTheme="minorHAnsi" w:cstheme="minorHAnsi"/>
          <w:sz w:val="22"/>
          <w:szCs w:val="22"/>
        </w:rPr>
        <w:t xml:space="preserve">We will continue improving attendance across the federation, by </w:t>
      </w:r>
      <w:r w:rsidRPr="00032BCF">
        <w:rPr>
          <w:rFonts w:asciiTheme="minorHAnsi" w:hAnsiTheme="minorHAnsi" w:cstheme="minorHAnsi"/>
          <w:sz w:val="22"/>
          <w:szCs w:val="22"/>
        </w:rPr>
        <w:t xml:space="preserve">working closely with families towards achieving our </w:t>
      </w:r>
      <w:r w:rsidRPr="00032BCF">
        <w:rPr>
          <w:rFonts w:asciiTheme="minorHAnsi" w:hAnsiTheme="minorHAnsi" w:cstheme="minorHAnsi"/>
          <w:b/>
          <w:sz w:val="22"/>
          <w:szCs w:val="22"/>
        </w:rPr>
        <w:t>school target of 97%.</w:t>
      </w:r>
      <w:r w:rsidRPr="00032BCF">
        <w:rPr>
          <w:rFonts w:asciiTheme="minorHAnsi" w:hAnsiTheme="minorHAnsi" w:cstheme="minorHAnsi"/>
          <w:sz w:val="22"/>
          <w:szCs w:val="22"/>
        </w:rPr>
        <w:t xml:space="preserve"> </w:t>
      </w:r>
    </w:p>
    <w:p w:rsidR="00032BCF" w:rsidRPr="00032BCF" w:rsidRDefault="00032BCF" w:rsidP="00F43855">
      <w:pPr>
        <w:jc w:val="both"/>
        <w:rPr>
          <w:rFonts w:asciiTheme="minorHAnsi" w:hAnsiTheme="minorHAnsi" w:cstheme="minorHAnsi"/>
          <w:sz w:val="22"/>
          <w:szCs w:val="22"/>
        </w:rPr>
      </w:pPr>
      <w:r w:rsidRPr="00032BCF">
        <w:rPr>
          <w:rFonts w:asciiTheme="minorHAnsi" w:eastAsia="Batang" w:hAnsiTheme="minorHAnsi" w:cstheme="minorHAnsi"/>
          <w:sz w:val="22"/>
          <w:szCs w:val="22"/>
        </w:rPr>
        <w:t xml:space="preserve">Mrs Richards will continue monitoring attendance and </w:t>
      </w:r>
      <w:r>
        <w:rPr>
          <w:rFonts w:asciiTheme="minorHAnsi" w:eastAsia="Batang" w:hAnsiTheme="minorHAnsi" w:cstheme="minorHAnsi"/>
          <w:sz w:val="22"/>
          <w:szCs w:val="22"/>
        </w:rPr>
        <w:t xml:space="preserve">punctuality </w:t>
      </w:r>
      <w:r w:rsidRPr="00032BCF">
        <w:rPr>
          <w:rFonts w:asciiTheme="minorHAnsi" w:eastAsia="Batang" w:hAnsiTheme="minorHAnsi" w:cstheme="minorHAnsi"/>
          <w:sz w:val="22"/>
          <w:szCs w:val="22"/>
        </w:rPr>
        <w:t xml:space="preserve">on a daily basis along with our Education Welfare Officer </w:t>
      </w:r>
      <w:r w:rsidR="00A9115C">
        <w:rPr>
          <w:rFonts w:asciiTheme="minorHAnsi" w:eastAsia="Batang" w:hAnsiTheme="minorHAnsi" w:cstheme="minorHAnsi"/>
          <w:sz w:val="22"/>
          <w:szCs w:val="22"/>
        </w:rPr>
        <w:t xml:space="preserve">Miss </w:t>
      </w:r>
      <w:r w:rsidRPr="00032BCF">
        <w:rPr>
          <w:rFonts w:asciiTheme="minorHAnsi" w:eastAsia="Batang" w:hAnsiTheme="minorHAnsi" w:cstheme="minorHAnsi"/>
          <w:sz w:val="22"/>
          <w:szCs w:val="22"/>
        </w:rPr>
        <w:t xml:space="preserve">Withers from Walsall Council. </w:t>
      </w:r>
      <w:r w:rsidRPr="00032BCF">
        <w:rPr>
          <w:rFonts w:asciiTheme="minorHAnsi" w:hAnsiTheme="minorHAnsi" w:cstheme="minorHAnsi"/>
          <w:sz w:val="22"/>
          <w:szCs w:val="22"/>
        </w:rPr>
        <w:t>We are keen to ensure that all children attend school regularly, as you are aware, it is important for your child’s friendships and academic progress. In addition, it is proven that good attendance i</w:t>
      </w:r>
      <w:r w:rsidR="00A9115C">
        <w:rPr>
          <w:rFonts w:asciiTheme="minorHAnsi" w:hAnsiTheme="minorHAnsi" w:cstheme="minorHAnsi"/>
          <w:sz w:val="22"/>
          <w:szCs w:val="22"/>
        </w:rPr>
        <w:t xml:space="preserve">s linked with academic success, throughout their educational learning journey. </w:t>
      </w:r>
      <w:r w:rsidR="00F43855">
        <w:rPr>
          <w:rFonts w:asciiTheme="minorHAnsi" w:hAnsiTheme="minorHAnsi" w:cstheme="minorHAnsi"/>
          <w:sz w:val="22"/>
          <w:szCs w:val="22"/>
        </w:rPr>
        <w:t xml:space="preserve">The school website is updated weekly, tracking attendance and punctuality. </w:t>
      </w:r>
      <w:r w:rsidRPr="00032BCF">
        <w:rPr>
          <w:rFonts w:asciiTheme="minorHAnsi" w:eastAsia="Batang" w:hAnsiTheme="minorHAnsi" w:cstheme="minorHAnsi"/>
          <w:sz w:val="22"/>
          <w:szCs w:val="22"/>
        </w:rPr>
        <w:t xml:space="preserve">You can help us achieve this target </w:t>
      </w:r>
      <w:r w:rsidRPr="00032BCF">
        <w:rPr>
          <w:rFonts w:asciiTheme="minorHAnsi" w:hAnsiTheme="minorHAnsi" w:cstheme="minorHAnsi"/>
          <w:sz w:val="22"/>
          <w:szCs w:val="22"/>
        </w:rPr>
        <w:t xml:space="preserve">throughout the year by </w:t>
      </w:r>
      <w:r w:rsidRPr="00032BCF">
        <w:rPr>
          <w:rFonts w:asciiTheme="minorHAnsi" w:eastAsia="Batang" w:hAnsiTheme="minorHAnsi" w:cstheme="minorHAnsi"/>
          <w:sz w:val="22"/>
          <w:szCs w:val="22"/>
        </w:rPr>
        <w:t>ensuring your child has regular attendance.</w:t>
      </w:r>
    </w:p>
    <w:tbl>
      <w:tblPr>
        <w:tblStyle w:val="TableGrid"/>
        <w:tblpPr w:leftFromText="180" w:rightFromText="180" w:vertAnchor="text" w:horzAnchor="margin" w:tblpXSpec="center" w:tblpY="202"/>
        <w:tblW w:w="10900" w:type="dxa"/>
        <w:tblLook w:val="04A0" w:firstRow="1" w:lastRow="0" w:firstColumn="1" w:lastColumn="0" w:noHBand="0" w:noVBand="1"/>
      </w:tblPr>
      <w:tblGrid>
        <w:gridCol w:w="5514"/>
        <w:gridCol w:w="5386"/>
      </w:tblGrid>
      <w:tr w:rsidR="00F43855" w:rsidTr="00784244">
        <w:trPr>
          <w:trHeight w:val="3089"/>
        </w:trPr>
        <w:tc>
          <w:tcPr>
            <w:tcW w:w="5514"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rsidR="00F43855" w:rsidRPr="00365A25" w:rsidRDefault="00F43855" w:rsidP="00F43855">
            <w:pPr>
              <w:pStyle w:val="NoSpacing"/>
              <w:rPr>
                <w:rFonts w:ascii="Comic Sans MS" w:eastAsia="Batang" w:hAnsi="Comic Sans MS"/>
                <w:b/>
                <w:sz w:val="24"/>
                <w:szCs w:val="24"/>
              </w:rPr>
            </w:pPr>
            <w:r w:rsidRPr="00365A25">
              <w:rPr>
                <w:rFonts w:ascii="Comic Sans MS" w:eastAsia="Batang" w:hAnsi="Comic Sans MS"/>
                <w:b/>
                <w:sz w:val="24"/>
                <w:szCs w:val="24"/>
              </w:rPr>
              <w:t xml:space="preserve">Individual Attendance awards </w:t>
            </w:r>
          </w:p>
          <w:p w:rsidR="00F43855" w:rsidRPr="00B65581" w:rsidRDefault="00F43855" w:rsidP="00F43855">
            <w:pPr>
              <w:pStyle w:val="NoSpacing"/>
              <w:rPr>
                <w:rFonts w:ascii="Comic Sans MS" w:eastAsia="Batang" w:hAnsi="Comic Sans MS"/>
                <w:sz w:val="16"/>
                <w:szCs w:val="16"/>
              </w:rPr>
            </w:pPr>
          </w:p>
          <w:p w:rsidR="000D3F64" w:rsidRPr="000D3F64" w:rsidRDefault="00F43855" w:rsidP="000D3F64">
            <w:pPr>
              <w:jc w:val="center"/>
              <w:rPr>
                <w:rFonts w:ascii="Comic Sans MS" w:eastAsia="Batang" w:hAnsi="Comic Sans MS"/>
              </w:rPr>
            </w:pPr>
            <w:r w:rsidRPr="000D3F64">
              <w:rPr>
                <w:rFonts w:ascii="Comic Sans MS" w:eastAsia="Batang" w:hAnsi="Comic Sans MS"/>
              </w:rPr>
              <w:t>Bronze, badges will be awarded at the end of this half term. All children above 97% will receive the star badge and the children with 100% will receive the 100% badge.</w:t>
            </w:r>
          </w:p>
          <w:p w:rsidR="00F43855" w:rsidRDefault="00F43855" w:rsidP="000D3F64">
            <w:pPr>
              <w:pStyle w:val="NoSpacing"/>
              <w:ind w:left="0" w:firstLine="0"/>
              <w:rPr>
                <w:rFonts w:ascii="Comic Sans MS" w:eastAsia="Batang" w:hAnsi="Comic Sans MS"/>
                <w:sz w:val="20"/>
                <w:szCs w:val="20"/>
              </w:rPr>
            </w:pPr>
            <w:r w:rsidRPr="00365A25">
              <w:rPr>
                <w:rFonts w:ascii="Comic Sans MS" w:hAnsi="Comic Sans MS"/>
                <w:noProof/>
                <w:sz w:val="20"/>
                <w:szCs w:val="20"/>
              </w:rPr>
              <w:drawing>
                <wp:anchor distT="0" distB="0" distL="114300" distR="114300" simplePos="0" relativeHeight="251676672" behindDoc="0" locked="0" layoutInCell="1" allowOverlap="1" wp14:anchorId="5AB6C9AB" wp14:editId="3163888D">
                  <wp:simplePos x="0" y="0"/>
                  <wp:positionH relativeFrom="column">
                    <wp:posOffset>1122045</wp:posOffset>
                  </wp:positionH>
                  <wp:positionV relativeFrom="paragraph">
                    <wp:posOffset>106801</wp:posOffset>
                  </wp:positionV>
                  <wp:extent cx="494799" cy="447675"/>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4799" cy="447675"/>
                          </a:xfrm>
                          <a:prstGeom prst="rect">
                            <a:avLst/>
                          </a:prstGeom>
                        </pic:spPr>
                      </pic:pic>
                    </a:graphicData>
                  </a:graphic>
                  <wp14:sizeRelH relativeFrom="page">
                    <wp14:pctWidth>0</wp14:pctWidth>
                  </wp14:sizeRelH>
                  <wp14:sizeRelV relativeFrom="page">
                    <wp14:pctHeight>0</wp14:pctHeight>
                  </wp14:sizeRelV>
                </wp:anchor>
              </w:drawing>
            </w:r>
            <w:r w:rsidRPr="00365A25">
              <w:rPr>
                <w:rFonts w:ascii="Comic Sans MS" w:hAnsi="Comic Sans MS"/>
                <w:noProof/>
                <w:sz w:val="20"/>
                <w:szCs w:val="20"/>
              </w:rPr>
              <w:drawing>
                <wp:anchor distT="0" distB="0" distL="114300" distR="114300" simplePos="0" relativeHeight="251674624" behindDoc="0" locked="0" layoutInCell="1" allowOverlap="1" wp14:anchorId="527A647C" wp14:editId="3C6DCC07">
                  <wp:simplePos x="0" y="0"/>
                  <wp:positionH relativeFrom="margin">
                    <wp:posOffset>-1905</wp:posOffset>
                  </wp:positionH>
                  <wp:positionV relativeFrom="paragraph">
                    <wp:posOffset>92075</wp:posOffset>
                  </wp:positionV>
                  <wp:extent cx="600075" cy="46342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0075" cy="463424"/>
                          </a:xfrm>
                          <a:prstGeom prst="rect">
                            <a:avLst/>
                          </a:prstGeom>
                        </pic:spPr>
                      </pic:pic>
                    </a:graphicData>
                  </a:graphic>
                  <wp14:sizeRelH relativeFrom="page">
                    <wp14:pctWidth>0</wp14:pctWidth>
                  </wp14:sizeRelH>
                  <wp14:sizeRelV relativeFrom="page">
                    <wp14:pctHeight>0</wp14:pctHeight>
                  </wp14:sizeRelV>
                </wp:anchor>
              </w:drawing>
            </w:r>
            <w:r w:rsidRPr="00365A25">
              <w:rPr>
                <w:rFonts w:ascii="Comic Sans MS" w:hAnsi="Comic Sans MS"/>
                <w:noProof/>
                <w:sz w:val="20"/>
                <w:szCs w:val="20"/>
              </w:rPr>
              <w:drawing>
                <wp:anchor distT="0" distB="0" distL="114300" distR="114300" simplePos="0" relativeHeight="251678720" behindDoc="0" locked="0" layoutInCell="1" allowOverlap="1" wp14:anchorId="1DDE26BC" wp14:editId="6E80B543">
                  <wp:simplePos x="0" y="0"/>
                  <wp:positionH relativeFrom="column">
                    <wp:posOffset>2055495</wp:posOffset>
                  </wp:positionH>
                  <wp:positionV relativeFrom="paragraph">
                    <wp:posOffset>63500</wp:posOffset>
                  </wp:positionV>
                  <wp:extent cx="539262" cy="533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39262" cy="533400"/>
                          </a:xfrm>
                          <a:prstGeom prst="rect">
                            <a:avLst/>
                          </a:prstGeom>
                        </pic:spPr>
                      </pic:pic>
                    </a:graphicData>
                  </a:graphic>
                  <wp14:sizeRelH relativeFrom="page">
                    <wp14:pctWidth>0</wp14:pctWidth>
                  </wp14:sizeRelH>
                  <wp14:sizeRelV relativeFrom="page">
                    <wp14:pctHeight>0</wp14:pctHeight>
                  </wp14:sizeRelV>
                </wp:anchor>
              </w:drawing>
            </w:r>
          </w:p>
          <w:p w:rsidR="00F43855" w:rsidRPr="00365A25" w:rsidRDefault="00B65581" w:rsidP="00F43855">
            <w:pPr>
              <w:pStyle w:val="NoSpacing"/>
              <w:jc w:val="center"/>
              <w:rPr>
                <w:rFonts w:ascii="Comic Sans MS" w:eastAsia="Batang" w:hAnsi="Comic Sans MS"/>
                <w:sz w:val="20"/>
                <w:szCs w:val="20"/>
              </w:rPr>
            </w:pPr>
            <w:r w:rsidRPr="00365A25">
              <w:rPr>
                <w:rFonts w:ascii="Comic Sans MS" w:hAnsi="Comic Sans MS"/>
                <w:noProof/>
                <w:sz w:val="20"/>
                <w:szCs w:val="20"/>
              </w:rPr>
              <w:drawing>
                <wp:anchor distT="0" distB="0" distL="114300" distR="114300" simplePos="0" relativeHeight="251679744" behindDoc="0" locked="0" layoutInCell="1" allowOverlap="1" wp14:anchorId="041DF7BF" wp14:editId="0CB61343">
                  <wp:simplePos x="0" y="0"/>
                  <wp:positionH relativeFrom="margin">
                    <wp:posOffset>2531110</wp:posOffset>
                  </wp:positionH>
                  <wp:positionV relativeFrom="paragraph">
                    <wp:posOffset>114574</wp:posOffset>
                  </wp:positionV>
                  <wp:extent cx="566929" cy="30480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6929" cy="304800"/>
                          </a:xfrm>
                          <a:prstGeom prst="rect">
                            <a:avLst/>
                          </a:prstGeom>
                        </pic:spPr>
                      </pic:pic>
                    </a:graphicData>
                  </a:graphic>
                  <wp14:sizeRelH relativeFrom="page">
                    <wp14:pctWidth>0</wp14:pctWidth>
                  </wp14:sizeRelH>
                  <wp14:sizeRelV relativeFrom="page">
                    <wp14:pctHeight>0</wp14:pctHeight>
                  </wp14:sizeRelV>
                </wp:anchor>
              </w:drawing>
            </w:r>
            <w:r w:rsidR="00F43855" w:rsidRPr="00365A25">
              <w:rPr>
                <w:rFonts w:ascii="Comic Sans MS" w:hAnsi="Comic Sans MS"/>
                <w:noProof/>
                <w:sz w:val="20"/>
                <w:szCs w:val="20"/>
              </w:rPr>
              <w:drawing>
                <wp:anchor distT="0" distB="0" distL="114300" distR="114300" simplePos="0" relativeHeight="251677696" behindDoc="0" locked="0" layoutInCell="1" allowOverlap="1" wp14:anchorId="1C0A9AC6" wp14:editId="5DE0620A">
                  <wp:simplePos x="0" y="0"/>
                  <wp:positionH relativeFrom="column">
                    <wp:posOffset>1550670</wp:posOffset>
                  </wp:positionH>
                  <wp:positionV relativeFrom="paragraph">
                    <wp:posOffset>114935</wp:posOffset>
                  </wp:positionV>
                  <wp:extent cx="539074" cy="266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39669" cy="266994"/>
                          </a:xfrm>
                          <a:prstGeom prst="rect">
                            <a:avLst/>
                          </a:prstGeom>
                        </pic:spPr>
                      </pic:pic>
                    </a:graphicData>
                  </a:graphic>
                  <wp14:sizeRelH relativeFrom="page">
                    <wp14:pctWidth>0</wp14:pctWidth>
                  </wp14:sizeRelH>
                  <wp14:sizeRelV relativeFrom="page">
                    <wp14:pctHeight>0</wp14:pctHeight>
                  </wp14:sizeRelV>
                </wp:anchor>
              </w:drawing>
            </w:r>
            <w:r w:rsidR="00F43855" w:rsidRPr="00365A25">
              <w:rPr>
                <w:rFonts w:ascii="Comic Sans MS" w:hAnsi="Comic Sans MS"/>
                <w:noProof/>
                <w:sz w:val="20"/>
                <w:szCs w:val="20"/>
              </w:rPr>
              <w:drawing>
                <wp:anchor distT="0" distB="0" distL="114300" distR="114300" simplePos="0" relativeHeight="251675648" behindDoc="0" locked="0" layoutInCell="1" allowOverlap="1" wp14:anchorId="5B39005C" wp14:editId="34CF9EC4">
                  <wp:simplePos x="0" y="0"/>
                  <wp:positionH relativeFrom="column">
                    <wp:posOffset>521970</wp:posOffset>
                  </wp:positionH>
                  <wp:positionV relativeFrom="paragraph">
                    <wp:posOffset>94615</wp:posOffset>
                  </wp:positionV>
                  <wp:extent cx="657658" cy="29527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57658" cy="295275"/>
                          </a:xfrm>
                          <a:prstGeom prst="rect">
                            <a:avLst/>
                          </a:prstGeom>
                        </pic:spPr>
                      </pic:pic>
                    </a:graphicData>
                  </a:graphic>
                  <wp14:sizeRelH relativeFrom="page">
                    <wp14:pctWidth>0</wp14:pctWidth>
                  </wp14:sizeRelH>
                  <wp14:sizeRelV relativeFrom="page">
                    <wp14:pctHeight>0</wp14:pctHeight>
                  </wp14:sizeRelV>
                </wp:anchor>
              </w:drawing>
            </w:r>
          </w:p>
          <w:p w:rsidR="00F43855" w:rsidRPr="00365A25" w:rsidRDefault="00F43855" w:rsidP="00F43855">
            <w:pPr>
              <w:pStyle w:val="NoSpacing"/>
              <w:rPr>
                <w:rFonts w:ascii="Comic Sans MS" w:eastAsia="Batang" w:hAnsi="Comic Sans MS"/>
                <w:sz w:val="20"/>
                <w:szCs w:val="20"/>
              </w:rPr>
            </w:pPr>
          </w:p>
          <w:p w:rsidR="00F43855" w:rsidRPr="00F352DD" w:rsidRDefault="00F43855" w:rsidP="001D36DE">
            <w:pPr>
              <w:pStyle w:val="NoSpacing"/>
              <w:rPr>
                <w:sz w:val="16"/>
                <w:szCs w:val="16"/>
              </w:rPr>
            </w:pPr>
          </w:p>
        </w:tc>
        <w:tc>
          <w:tcPr>
            <w:tcW w:w="538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rsidR="00F43855" w:rsidRDefault="00F43855" w:rsidP="00F43855">
            <w:pPr>
              <w:pStyle w:val="NoSpacing"/>
              <w:rPr>
                <w:rFonts w:ascii="Comic Sans MS" w:hAnsi="Comic Sans MS"/>
                <w:b/>
                <w:sz w:val="24"/>
                <w:szCs w:val="24"/>
              </w:rPr>
            </w:pPr>
            <w:r w:rsidRPr="00C0757C">
              <w:rPr>
                <w:rFonts w:ascii="Comic Sans MS" w:hAnsi="Comic Sans MS"/>
                <w:b/>
                <w:sz w:val="24"/>
                <w:szCs w:val="24"/>
              </w:rPr>
              <w:t xml:space="preserve">Classes </w:t>
            </w:r>
          </w:p>
          <w:p w:rsidR="00F43855" w:rsidRPr="00B65581" w:rsidRDefault="00F43855" w:rsidP="00F43855">
            <w:pPr>
              <w:pStyle w:val="NoSpacing"/>
              <w:rPr>
                <w:rFonts w:ascii="Comic Sans MS" w:hAnsi="Comic Sans MS"/>
                <w:b/>
                <w:sz w:val="16"/>
                <w:szCs w:val="16"/>
              </w:rPr>
            </w:pPr>
          </w:p>
          <w:p w:rsidR="000D3F64" w:rsidRPr="000D3F64" w:rsidRDefault="00F43855" w:rsidP="000D3F64">
            <w:pPr>
              <w:pStyle w:val="NoSpacing"/>
              <w:jc w:val="center"/>
              <w:rPr>
                <w:rFonts w:ascii="Comic Sans MS" w:hAnsi="Comic Sans MS"/>
                <w:b/>
                <w:color w:val="00B050"/>
                <w:sz w:val="28"/>
                <w:szCs w:val="28"/>
              </w:rPr>
            </w:pPr>
            <w:r w:rsidRPr="007966B2">
              <w:rPr>
                <w:rFonts w:ascii="Comic Sans MS" w:hAnsi="Comic Sans MS"/>
                <w:sz w:val="20"/>
                <w:szCs w:val="20"/>
              </w:rPr>
              <w:t>The class with the highest attendance</w:t>
            </w:r>
            <w:r w:rsidR="000D3F64">
              <w:rPr>
                <w:rFonts w:ascii="Comic Sans MS" w:hAnsi="Comic Sans MS"/>
                <w:sz w:val="20"/>
                <w:szCs w:val="20"/>
              </w:rPr>
              <w:t xml:space="preserve"> in Autumn term 1 was </w:t>
            </w:r>
            <w:r w:rsidR="000D3F64" w:rsidRPr="00784244">
              <w:rPr>
                <w:rFonts w:ascii="Comic Sans MS" w:hAnsi="Comic Sans MS"/>
                <w:b/>
                <w:color w:val="00B050"/>
              </w:rPr>
              <w:t xml:space="preserve">Year </w:t>
            </w:r>
            <w:r w:rsidR="0063537D">
              <w:rPr>
                <w:rFonts w:ascii="Comic Sans MS" w:hAnsi="Comic Sans MS"/>
                <w:b/>
                <w:color w:val="00B050"/>
              </w:rPr>
              <w:t>2</w:t>
            </w:r>
            <w:r w:rsidR="00784244" w:rsidRPr="00784244">
              <w:rPr>
                <w:rFonts w:ascii="Comic Sans MS" w:hAnsi="Comic Sans MS"/>
                <w:b/>
                <w:color w:val="00B050"/>
              </w:rPr>
              <w:t xml:space="preserve">. </w:t>
            </w:r>
            <w:r w:rsidR="000D3F64" w:rsidRPr="00784244">
              <w:rPr>
                <w:rFonts w:ascii="Comic Sans MS" w:hAnsi="Comic Sans MS"/>
                <w:b/>
                <w:color w:val="00B050"/>
              </w:rPr>
              <w:t>M</w:t>
            </w:r>
            <w:r w:rsidR="0063537D">
              <w:rPr>
                <w:rFonts w:ascii="Comic Sans MS" w:hAnsi="Comic Sans MS"/>
                <w:b/>
                <w:color w:val="00B050"/>
              </w:rPr>
              <w:t>iss Turner</w:t>
            </w:r>
            <w:r w:rsidR="000D3F64" w:rsidRPr="00784244">
              <w:rPr>
                <w:rFonts w:ascii="Comic Sans MS" w:hAnsi="Comic Sans MS"/>
                <w:b/>
                <w:color w:val="00B050"/>
              </w:rPr>
              <w:t xml:space="preserve">’s class, with </w:t>
            </w:r>
            <w:r w:rsidR="00784244" w:rsidRPr="00784244">
              <w:rPr>
                <w:rFonts w:ascii="Comic Sans MS" w:hAnsi="Comic Sans MS"/>
                <w:b/>
                <w:color w:val="00B050"/>
              </w:rPr>
              <w:t>9</w:t>
            </w:r>
            <w:r w:rsidR="0063537D">
              <w:rPr>
                <w:rFonts w:ascii="Comic Sans MS" w:hAnsi="Comic Sans MS"/>
                <w:b/>
                <w:color w:val="00B050"/>
              </w:rPr>
              <w:t>8</w:t>
            </w:r>
            <w:r w:rsidR="000D3F64" w:rsidRPr="00784244">
              <w:rPr>
                <w:rFonts w:ascii="Comic Sans MS" w:hAnsi="Comic Sans MS"/>
                <w:b/>
                <w:color w:val="00B050"/>
              </w:rPr>
              <w:t>.</w:t>
            </w:r>
            <w:r w:rsidR="0063537D">
              <w:rPr>
                <w:rFonts w:ascii="Comic Sans MS" w:hAnsi="Comic Sans MS"/>
                <w:b/>
                <w:color w:val="00B050"/>
              </w:rPr>
              <w:t>2</w:t>
            </w:r>
            <w:r w:rsidR="000D3F64" w:rsidRPr="00784244">
              <w:rPr>
                <w:rFonts w:ascii="Comic Sans MS" w:hAnsi="Comic Sans MS"/>
                <w:b/>
                <w:color w:val="00B050"/>
              </w:rPr>
              <w:t>%</w:t>
            </w:r>
            <w:r w:rsidR="00784244">
              <w:rPr>
                <w:rFonts w:ascii="Comic Sans MS" w:hAnsi="Comic Sans MS"/>
                <w:b/>
                <w:color w:val="00B050"/>
              </w:rPr>
              <w:t xml:space="preserve"> </w:t>
            </w:r>
            <w:r w:rsidR="000D3F64" w:rsidRPr="000D3F64">
              <w:rPr>
                <w:rFonts w:ascii="Comic Sans MS" w:hAnsi="Comic Sans MS"/>
                <w:b/>
                <w:color w:val="00B050"/>
                <w:sz w:val="28"/>
                <w:szCs w:val="28"/>
              </w:rPr>
              <w:t>Well Done!</w:t>
            </w:r>
          </w:p>
          <w:p w:rsidR="000D3F64" w:rsidRDefault="000D3F64" w:rsidP="00F43855">
            <w:pPr>
              <w:pStyle w:val="NoSpacing"/>
              <w:jc w:val="center"/>
              <w:rPr>
                <w:rFonts w:ascii="Comic Sans MS" w:hAnsi="Comic Sans MS"/>
                <w:sz w:val="20"/>
                <w:szCs w:val="20"/>
              </w:rPr>
            </w:pPr>
          </w:p>
          <w:p w:rsidR="00F43855" w:rsidRPr="000D3F64" w:rsidRDefault="006C2B4C" w:rsidP="000D3F64">
            <w:pPr>
              <w:pStyle w:val="NoSpacing"/>
              <w:rPr>
                <w:rFonts w:ascii="Comic Sans MS" w:hAnsi="Comic Sans MS"/>
                <w:sz w:val="20"/>
                <w:szCs w:val="20"/>
              </w:rPr>
            </w:pPr>
            <w:r w:rsidRPr="006600F6">
              <w:rPr>
                <w:rFonts w:ascii="Comic Sans MS" w:hAnsi="Comic Sans MS" w:cstheme="minorHAnsi"/>
                <w:noProof/>
                <w:sz w:val="20"/>
                <w:szCs w:val="20"/>
              </w:rPr>
              <w:drawing>
                <wp:anchor distT="0" distB="0" distL="114300" distR="114300" simplePos="0" relativeHeight="251681792" behindDoc="0" locked="0" layoutInCell="1" allowOverlap="1" wp14:anchorId="681E0B34" wp14:editId="63A0AAB2">
                  <wp:simplePos x="0" y="0"/>
                  <wp:positionH relativeFrom="column">
                    <wp:posOffset>2289810</wp:posOffset>
                  </wp:positionH>
                  <wp:positionV relativeFrom="paragraph">
                    <wp:posOffset>297815</wp:posOffset>
                  </wp:positionV>
                  <wp:extent cx="847725" cy="451592"/>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7725" cy="451592"/>
                          </a:xfrm>
                          <a:prstGeom prst="rect">
                            <a:avLst/>
                          </a:prstGeom>
                        </pic:spPr>
                      </pic:pic>
                    </a:graphicData>
                  </a:graphic>
                  <wp14:sizeRelH relativeFrom="page">
                    <wp14:pctWidth>0</wp14:pctWidth>
                  </wp14:sizeRelH>
                  <wp14:sizeRelV relativeFrom="page">
                    <wp14:pctHeight>0</wp14:pctHeight>
                  </wp14:sizeRelV>
                </wp:anchor>
              </w:drawing>
            </w:r>
            <w:r w:rsidR="000D3F64">
              <w:rPr>
                <w:rFonts w:ascii="Comic Sans MS" w:hAnsi="Comic Sans MS"/>
                <w:sz w:val="20"/>
                <w:szCs w:val="20"/>
              </w:rPr>
              <w:t xml:space="preserve">Each pupil will receive </w:t>
            </w:r>
            <w:r w:rsidR="00F43855" w:rsidRPr="000D3F64">
              <w:rPr>
                <w:rFonts w:ascii="Comic Sans MS" w:hAnsi="Comic Sans MS"/>
                <w:b/>
                <w:color w:val="BF8F00" w:themeColor="accent4" w:themeShade="BF"/>
                <w:sz w:val="20"/>
                <w:szCs w:val="20"/>
              </w:rPr>
              <w:t>one golden ticket each</w:t>
            </w:r>
            <w:r w:rsidR="000D3F64" w:rsidRPr="000D3F64">
              <w:rPr>
                <w:rFonts w:ascii="Comic Sans MS" w:hAnsi="Comic Sans MS"/>
                <w:b/>
                <w:color w:val="BF8F00" w:themeColor="accent4" w:themeShade="BF"/>
                <w:sz w:val="20"/>
                <w:szCs w:val="20"/>
              </w:rPr>
              <w:t xml:space="preserve"> </w:t>
            </w:r>
            <w:r w:rsidR="000D3F64" w:rsidRPr="000D3F64">
              <w:rPr>
                <w:rFonts w:ascii="Comic Sans MS" w:hAnsi="Comic Sans MS"/>
                <w:sz w:val="20"/>
                <w:szCs w:val="20"/>
              </w:rPr>
              <w:t>for the</w:t>
            </w:r>
            <w:r w:rsidR="000D3F64">
              <w:rPr>
                <w:rFonts w:ascii="Comic Sans MS" w:hAnsi="Comic Sans MS"/>
                <w:sz w:val="20"/>
                <w:szCs w:val="20"/>
              </w:rPr>
              <w:t xml:space="preserve"> </w:t>
            </w:r>
            <w:r w:rsidR="000D3F64" w:rsidRPr="000D3F64">
              <w:rPr>
                <w:rFonts w:ascii="Comic Sans MS" w:hAnsi="Comic Sans MS"/>
                <w:sz w:val="20"/>
                <w:szCs w:val="20"/>
              </w:rPr>
              <w:t xml:space="preserve">Autumn term prize draw in December </w:t>
            </w:r>
          </w:p>
          <w:p w:rsidR="00F43855" w:rsidRPr="007966B2" w:rsidRDefault="00F43855" w:rsidP="00F43855">
            <w:pPr>
              <w:pStyle w:val="NoSpacing"/>
              <w:jc w:val="center"/>
              <w:rPr>
                <w:rFonts w:ascii="Comic Sans MS" w:hAnsi="Comic Sans MS"/>
                <w:b/>
                <w:sz w:val="20"/>
                <w:szCs w:val="20"/>
              </w:rPr>
            </w:pPr>
          </w:p>
          <w:p w:rsidR="00F43855" w:rsidRDefault="00F43855" w:rsidP="000D3F64">
            <w:pPr>
              <w:pStyle w:val="NoSpacing"/>
            </w:pPr>
          </w:p>
        </w:tc>
      </w:tr>
    </w:tbl>
    <w:p w:rsidR="006C2B4C" w:rsidRPr="0063537D" w:rsidRDefault="006C2B4C" w:rsidP="00A9115C">
      <w:pPr>
        <w:spacing w:after="2"/>
        <w:rPr>
          <w:rFonts w:asciiTheme="minorHAnsi" w:hAnsiTheme="minorHAnsi" w:cstheme="minorHAnsi"/>
        </w:rPr>
      </w:pPr>
    </w:p>
    <w:tbl>
      <w:tblPr>
        <w:tblStyle w:val="TableGrid"/>
        <w:tblW w:w="0" w:type="auto"/>
        <w:tblLook w:val="04A0" w:firstRow="1" w:lastRow="0" w:firstColumn="1" w:lastColumn="0" w:noHBand="0" w:noVBand="1"/>
      </w:tblPr>
      <w:tblGrid>
        <w:gridCol w:w="8996"/>
      </w:tblGrid>
      <w:tr w:rsidR="006B7C58" w:rsidTr="002E6EF5">
        <w:trPr>
          <w:trHeight w:val="1560"/>
        </w:trPr>
        <w:tc>
          <w:tcPr>
            <w:tcW w:w="901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rsidR="002E6EF5" w:rsidRPr="00365A25" w:rsidRDefault="002E6EF5" w:rsidP="002E6EF5">
            <w:pPr>
              <w:pStyle w:val="NoSpacing"/>
              <w:rPr>
                <w:rFonts w:ascii="Comic Sans MS" w:eastAsia="Batang" w:hAnsi="Comic Sans MS"/>
                <w:b/>
                <w:sz w:val="24"/>
                <w:szCs w:val="24"/>
              </w:rPr>
            </w:pPr>
            <w:r>
              <w:rPr>
                <w:rFonts w:ascii="Comic Sans MS" w:eastAsia="Batang" w:hAnsi="Comic Sans MS"/>
                <w:b/>
                <w:sz w:val="24"/>
                <w:szCs w:val="24"/>
              </w:rPr>
              <w:t xml:space="preserve">Punctuality </w:t>
            </w:r>
          </w:p>
          <w:p w:rsidR="002E6EF5" w:rsidRPr="00B65581" w:rsidRDefault="002E6EF5" w:rsidP="002E6EF5">
            <w:pPr>
              <w:pStyle w:val="NoSpacing"/>
              <w:rPr>
                <w:rFonts w:ascii="Comic Sans MS" w:eastAsia="Batang" w:hAnsi="Comic Sans MS"/>
                <w:sz w:val="16"/>
                <w:szCs w:val="16"/>
              </w:rPr>
            </w:pPr>
          </w:p>
          <w:p w:rsidR="002E6EF5" w:rsidRDefault="002E6EF5" w:rsidP="002E6EF5">
            <w:pPr>
              <w:jc w:val="center"/>
              <w:rPr>
                <w:rFonts w:ascii="Comic Sans MS" w:eastAsia="Batang" w:hAnsi="Comic Sans MS"/>
              </w:rPr>
            </w:pPr>
            <w:r>
              <w:rPr>
                <w:rFonts w:ascii="Comic Sans MS" w:eastAsia="Batang" w:hAnsi="Comic Sans MS"/>
              </w:rPr>
              <w:t xml:space="preserve">Autumn term 1 – </w:t>
            </w:r>
            <w:r w:rsidR="0063537D">
              <w:rPr>
                <w:rFonts w:ascii="Comic Sans MS" w:eastAsia="Batang" w:hAnsi="Comic Sans MS"/>
              </w:rPr>
              <w:t>252</w:t>
            </w:r>
            <w:r>
              <w:rPr>
                <w:rFonts w:ascii="Comic Sans MS" w:eastAsia="Batang" w:hAnsi="Comic Sans MS"/>
              </w:rPr>
              <w:t xml:space="preserve"> late codes were recorded. Although this i</w:t>
            </w:r>
            <w:r w:rsidR="00CA58E1">
              <w:rPr>
                <w:rFonts w:ascii="Comic Sans MS" w:eastAsia="Batang" w:hAnsi="Comic Sans MS"/>
              </w:rPr>
              <w:t xml:space="preserve">s </w:t>
            </w:r>
            <w:r w:rsidR="00314EB8">
              <w:rPr>
                <w:rFonts w:ascii="Comic Sans MS" w:eastAsia="Batang" w:hAnsi="Comic Sans MS"/>
              </w:rPr>
              <w:t>less tha</w:t>
            </w:r>
            <w:r w:rsidR="00CA58E1">
              <w:rPr>
                <w:rFonts w:ascii="Comic Sans MS" w:eastAsia="Batang" w:hAnsi="Comic Sans MS"/>
              </w:rPr>
              <w:t>n 2023-2024, further im</w:t>
            </w:r>
            <w:r w:rsidR="00314EB8">
              <w:rPr>
                <w:rFonts w:ascii="Comic Sans MS" w:eastAsia="Batang" w:hAnsi="Comic Sans MS"/>
              </w:rPr>
              <w:t>provement is required. Please note gates open to all pupils at 8.</w:t>
            </w:r>
            <w:r w:rsidR="00DD2ECD">
              <w:rPr>
                <w:rFonts w:ascii="Comic Sans MS" w:eastAsia="Batang" w:hAnsi="Comic Sans MS"/>
              </w:rPr>
              <w:t>4</w:t>
            </w:r>
            <w:r w:rsidR="00314EB8">
              <w:rPr>
                <w:rFonts w:ascii="Comic Sans MS" w:eastAsia="Batang" w:hAnsi="Comic Sans MS"/>
              </w:rPr>
              <w:t xml:space="preserve">0am until 8.50am, and lessons start promptly. </w:t>
            </w:r>
          </w:p>
          <w:p w:rsidR="006B7C58" w:rsidRDefault="00314EB8" w:rsidP="009C4EC5">
            <w:pPr>
              <w:jc w:val="center"/>
              <w:rPr>
                <w:rFonts w:asciiTheme="minorHAnsi" w:hAnsiTheme="minorHAnsi" w:cstheme="minorHAnsi"/>
                <w:sz w:val="22"/>
                <w:szCs w:val="22"/>
              </w:rPr>
            </w:pPr>
            <w:r>
              <w:rPr>
                <w:rFonts w:ascii="Comic Sans MS" w:eastAsia="Batang" w:hAnsi="Comic Sans MS"/>
              </w:rPr>
              <w:t>A weekly text will be sent to all parent / carers with an update of the previous week’s lateness. Mrs Richards will continue to work with indiv</w:t>
            </w:r>
            <w:r w:rsidR="009C4EC5">
              <w:rPr>
                <w:rFonts w:ascii="Comic Sans MS" w:eastAsia="Batang" w:hAnsi="Comic Sans MS"/>
              </w:rPr>
              <w:t xml:space="preserve">idual families to improve lateness </w:t>
            </w:r>
            <w:r w:rsidR="00D01AF6">
              <w:rPr>
                <w:rFonts w:ascii="Comic Sans MS" w:eastAsia="Batang" w:hAnsi="Comic Sans MS"/>
              </w:rPr>
              <w:t>at</w:t>
            </w:r>
            <w:r w:rsidR="009C4EC5">
              <w:rPr>
                <w:rFonts w:ascii="Comic Sans MS" w:eastAsia="Batang" w:hAnsi="Comic Sans MS"/>
              </w:rPr>
              <w:t xml:space="preserve"> both the start and end of the school day. </w:t>
            </w:r>
          </w:p>
        </w:tc>
      </w:tr>
    </w:tbl>
    <w:p w:rsidR="00784244" w:rsidRDefault="006C2B4C" w:rsidP="00A9115C">
      <w:pPr>
        <w:spacing w:after="2"/>
        <w:rPr>
          <w:rFonts w:asciiTheme="minorHAnsi" w:hAnsiTheme="minorHAnsi" w:cstheme="minorHAnsi"/>
          <w:sz w:val="22"/>
          <w:szCs w:val="22"/>
        </w:rPr>
      </w:pPr>
      <w:r>
        <w:rPr>
          <w:rFonts w:asciiTheme="minorHAnsi" w:hAnsiTheme="minorHAnsi" w:cstheme="minorHAnsi"/>
          <w:sz w:val="22"/>
          <w:szCs w:val="22"/>
        </w:rPr>
        <w:t xml:space="preserve">   </w:t>
      </w:r>
      <w:r w:rsidR="00D56EE8" w:rsidRPr="00050E66">
        <w:rPr>
          <w:rFonts w:asciiTheme="minorHAnsi" w:hAnsiTheme="minorHAnsi" w:cstheme="minorHAnsi"/>
          <w:sz w:val="22"/>
          <w:szCs w:val="22"/>
        </w:rPr>
        <w:object w:dxaOrig="7183"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9pt" o:ole="">
            <v:imagedata r:id="rId15" o:title=""/>
          </v:shape>
          <o:OLEObject Type="Embed" ProgID="PowerPoint.Slide.12" ShapeID="_x0000_i1025" DrawAspect="Content" ObjectID="_1793016590" r:id="rId16"/>
        </w:object>
      </w:r>
      <w:r w:rsidR="009C4EC5">
        <w:rPr>
          <w:rFonts w:asciiTheme="minorHAnsi" w:hAnsiTheme="minorHAnsi" w:cstheme="minorHAnsi"/>
          <w:sz w:val="22"/>
          <w:szCs w:val="22"/>
        </w:rPr>
        <w:t xml:space="preserve">         </w:t>
      </w:r>
      <w:r w:rsidR="00D56EE8" w:rsidRPr="00050E66">
        <w:rPr>
          <w:rFonts w:asciiTheme="minorHAnsi" w:hAnsiTheme="minorHAnsi" w:cstheme="minorHAnsi"/>
          <w:sz w:val="22"/>
          <w:szCs w:val="22"/>
        </w:rPr>
        <w:object w:dxaOrig="7183" w:dyaOrig="5399">
          <v:shape id="_x0000_i1026" type="#_x0000_t75" style="width:210pt;height:159pt" o:ole="">
            <v:imagedata r:id="rId17" o:title=""/>
          </v:shape>
          <o:OLEObject Type="Embed" ProgID="PowerPoint.Slide.12" ShapeID="_x0000_i1026" DrawAspect="Content" ObjectID="_1793016591" r:id="rId18"/>
        </w:object>
      </w:r>
    </w:p>
    <w:p w:rsidR="000333F3" w:rsidRDefault="000333F3" w:rsidP="00A9115C">
      <w:pPr>
        <w:spacing w:after="2"/>
        <w:rPr>
          <w:rFonts w:asciiTheme="minorHAnsi" w:hAnsiTheme="minorHAnsi" w:cstheme="minorHAnsi"/>
          <w:sz w:val="22"/>
          <w:szCs w:val="22"/>
        </w:rPr>
      </w:pPr>
      <w:bookmarkStart w:id="0" w:name="_GoBack"/>
      <w:bookmarkEnd w:id="0"/>
    </w:p>
    <w:p w:rsidR="00BF66F0" w:rsidRDefault="00BF66F0" w:rsidP="00A9115C">
      <w:pPr>
        <w:spacing w:after="2"/>
        <w:rPr>
          <w:rFonts w:asciiTheme="minorHAnsi" w:hAnsiTheme="minorHAnsi" w:cstheme="minorHAnsi"/>
        </w:rPr>
      </w:pPr>
      <w:r>
        <w:rPr>
          <w:noProof/>
          <w14:ligatures w14:val="none"/>
          <w14:cntxtAlts w14:val="0"/>
        </w:rPr>
        <w:lastRenderedPageBreak/>
        <mc:AlternateContent>
          <mc:Choice Requires="wps">
            <w:drawing>
              <wp:anchor distT="0" distB="0" distL="114300" distR="114300" simplePos="0" relativeHeight="251683840" behindDoc="0" locked="0" layoutInCell="1" allowOverlap="1" wp14:anchorId="161B8B41" wp14:editId="39B9F602">
                <wp:simplePos x="0" y="0"/>
                <wp:positionH relativeFrom="margin">
                  <wp:posOffset>809625</wp:posOffset>
                </wp:positionH>
                <wp:positionV relativeFrom="paragraph">
                  <wp:posOffset>-248920</wp:posOffset>
                </wp:positionV>
                <wp:extent cx="4705350" cy="5048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4705350" cy="504825"/>
                        </a:xfrm>
                        <a:prstGeom prst="rect">
                          <a:avLst/>
                        </a:prstGeom>
                        <a:solidFill>
                          <a:sysClr val="window" lastClr="FFFFFF"/>
                        </a:solidFill>
                        <a:ln w="6350">
                          <a:noFill/>
                        </a:ln>
                      </wps:spPr>
                      <wps:txbx>
                        <w:txbxContent>
                          <w:p w:rsidR="00BF66F0" w:rsidRPr="00FC7521" w:rsidRDefault="00BF66F0" w:rsidP="00BF66F0">
                            <w:pPr>
                              <w:pStyle w:val="Masthead"/>
                              <w:jc w:val="left"/>
                              <w:rPr>
                                <w:sz w:val="44"/>
                                <w:szCs w:val="44"/>
                                <w:lang w:val="en-US"/>
                                <w14:ligatures w14:val="none"/>
                              </w:rPr>
                            </w:pPr>
                            <w:r>
                              <w:rPr>
                                <w:sz w:val="44"/>
                                <w:szCs w:val="44"/>
                                <w:lang w:val="en-US"/>
                                <w14:ligatures w14:val="none"/>
                              </w:rPr>
                              <w:t>Safeguarding</w:t>
                            </w:r>
                            <w:r w:rsidRPr="00FC7521">
                              <w:rPr>
                                <w:sz w:val="44"/>
                                <w:szCs w:val="44"/>
                                <w:lang w:val="en-US"/>
                                <w14:ligatures w14:val="none"/>
                              </w:rPr>
                              <w:t xml:space="preserve"> Newsletter </w:t>
                            </w:r>
                            <w:r>
                              <w:rPr>
                                <w:sz w:val="44"/>
                                <w:szCs w:val="44"/>
                                <w:lang w:val="en-US"/>
                                <w14:ligatures w14:val="none"/>
                              </w:rPr>
                              <w:t xml:space="preserve">- </w:t>
                            </w:r>
                            <w:r w:rsidRPr="00FC7521">
                              <w:rPr>
                                <w:sz w:val="44"/>
                                <w:szCs w:val="44"/>
                                <w:lang w:val="en-US"/>
                                <w14:ligatures w14:val="none"/>
                              </w:rPr>
                              <w:t xml:space="preserve">Autumn </w:t>
                            </w:r>
                            <w:r>
                              <w:rPr>
                                <w:sz w:val="44"/>
                                <w:szCs w:val="44"/>
                                <w:lang w:val="en-US"/>
                                <w14:ligatures w14:val="none"/>
                              </w:rPr>
                              <w:t>2</w:t>
                            </w:r>
                          </w:p>
                          <w:p w:rsidR="00BF66F0" w:rsidRPr="00FC7521" w:rsidRDefault="00BF66F0" w:rsidP="00BF66F0">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B8B41" id="Text Box 13" o:spid="_x0000_s1027" type="#_x0000_t202" style="position:absolute;margin-left:63.75pt;margin-top:-19.6pt;width:370.5pt;height:39.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" fillcolor="window" stroked="f" strokeweight=".5pt">
                <v:textbox>
                  <w:txbxContent>
                    <w:p w:rsidR="00BF66F0" w:rsidRPr="00FC7521" w:rsidRDefault="00BF66F0" w:rsidP="00BF66F0">
                      <w:pPr>
                        <w:pStyle w:val="Masthead"/>
                        <w:jc w:val="left"/>
                        <w:rPr>
                          <w:sz w:val="44"/>
                          <w:szCs w:val="44"/>
                          <w:lang w:val="en-US"/>
                          <w14:ligatures w14:val="none"/>
                        </w:rPr>
                      </w:pPr>
                      <w:r>
                        <w:rPr>
                          <w:sz w:val="44"/>
                          <w:szCs w:val="44"/>
                          <w:lang w:val="en-US"/>
                          <w14:ligatures w14:val="none"/>
                        </w:rPr>
                        <w:t>Safeguarding</w:t>
                      </w:r>
                      <w:r w:rsidRPr="00FC7521">
                        <w:rPr>
                          <w:sz w:val="44"/>
                          <w:szCs w:val="44"/>
                          <w:lang w:val="en-US"/>
                          <w14:ligatures w14:val="none"/>
                        </w:rPr>
                        <w:t xml:space="preserve"> Newsletter </w:t>
                      </w:r>
                      <w:r>
                        <w:rPr>
                          <w:sz w:val="44"/>
                          <w:szCs w:val="44"/>
                          <w:lang w:val="en-US"/>
                          <w14:ligatures w14:val="none"/>
                        </w:rPr>
                        <w:t xml:space="preserve">- </w:t>
                      </w:r>
                      <w:r w:rsidRPr="00FC7521">
                        <w:rPr>
                          <w:sz w:val="44"/>
                          <w:szCs w:val="44"/>
                          <w:lang w:val="en-US"/>
                          <w14:ligatures w14:val="none"/>
                        </w:rPr>
                        <w:t xml:space="preserve">Autumn </w:t>
                      </w:r>
                      <w:r>
                        <w:rPr>
                          <w:sz w:val="44"/>
                          <w:szCs w:val="44"/>
                          <w:lang w:val="en-US"/>
                          <w14:ligatures w14:val="none"/>
                        </w:rPr>
                        <w:t>2</w:t>
                      </w:r>
                    </w:p>
                    <w:p w:rsidR="00BF66F0" w:rsidRPr="00FC7521" w:rsidRDefault="00BF66F0" w:rsidP="00BF66F0">
                      <w:pPr>
                        <w:rPr>
                          <w:sz w:val="44"/>
                          <w:szCs w:val="44"/>
                        </w:rPr>
                      </w:pPr>
                    </w:p>
                  </w:txbxContent>
                </v:textbox>
                <w10:wrap anchorx="margin"/>
              </v:shape>
            </w:pict>
          </mc:Fallback>
        </mc:AlternateContent>
      </w:r>
    </w:p>
    <w:p w:rsidR="00BF66F0" w:rsidRDefault="00BF66F0" w:rsidP="00BF66F0">
      <w:pPr>
        <w:rPr>
          <w:sz w:val="22"/>
          <w:szCs w:val="22"/>
        </w:rPr>
      </w:pPr>
      <w:r w:rsidRPr="006805BD">
        <w:rPr>
          <w:sz w:val="22"/>
          <w:szCs w:val="22"/>
        </w:rPr>
        <w:t>Safeguardin</w:t>
      </w:r>
      <w:r>
        <w:rPr>
          <w:sz w:val="22"/>
          <w:szCs w:val="22"/>
        </w:rPr>
        <w:t>g and promoting the welfare of all c</w:t>
      </w:r>
      <w:r w:rsidRPr="006805BD">
        <w:rPr>
          <w:sz w:val="22"/>
          <w:szCs w:val="22"/>
        </w:rPr>
        <w:t xml:space="preserve">hildren is everyone’s responsibility and our top priority. The children’s wellbeing, safety, achievement and happiness underpin every decision we make. </w:t>
      </w:r>
      <w:r>
        <w:rPr>
          <w:sz w:val="22"/>
          <w:szCs w:val="22"/>
        </w:rPr>
        <w:t>Across the Ki</w:t>
      </w:r>
      <w:r w:rsidRPr="006805BD">
        <w:rPr>
          <w:sz w:val="22"/>
          <w:szCs w:val="22"/>
        </w:rPr>
        <w:t>ng</w:t>
      </w:r>
      <w:r>
        <w:rPr>
          <w:sz w:val="22"/>
          <w:szCs w:val="22"/>
        </w:rPr>
        <w:t>’s Federation</w:t>
      </w:r>
      <w:r w:rsidRPr="006805BD">
        <w:rPr>
          <w:sz w:val="22"/>
          <w:szCs w:val="22"/>
        </w:rPr>
        <w:t xml:space="preserve">, we ensure that all of our staff are well trained in all aspects of safeguarding and this training is regularly updated and frequently revisited throughout the year. </w:t>
      </w:r>
    </w:p>
    <w:p w:rsidR="00BF66F0" w:rsidRPr="006805BD" w:rsidRDefault="00BF66F0" w:rsidP="00BF66F0">
      <w:pPr>
        <w:rPr>
          <w:sz w:val="22"/>
          <w:szCs w:val="22"/>
        </w:rPr>
      </w:pPr>
      <w:r w:rsidRPr="006805BD">
        <w:rPr>
          <w:sz w:val="22"/>
          <w:szCs w:val="22"/>
        </w:rPr>
        <w:t xml:space="preserve">We also ensure that our curriculum provides the children with age appropriate opportunities to learn how to keep themselves healthy and safe. </w:t>
      </w:r>
    </w:p>
    <w:p w:rsidR="00BF66F0" w:rsidRPr="006805BD" w:rsidRDefault="00BF66F0" w:rsidP="00BF66F0">
      <w:pPr>
        <w:rPr>
          <w:sz w:val="22"/>
          <w:szCs w:val="22"/>
        </w:rPr>
      </w:pPr>
      <w:r w:rsidRPr="006805BD">
        <w:rPr>
          <w:sz w:val="22"/>
          <w:szCs w:val="22"/>
        </w:rPr>
        <w:t>With this in mind, we will be sending out a half-termly newsletter informing you of any recent safeguarding updates as well as providing you with key information around a range of safeguarding issues.</w:t>
      </w:r>
    </w:p>
    <w:tbl>
      <w:tblPr>
        <w:tblStyle w:val="TableGrid"/>
        <w:tblpPr w:leftFromText="180" w:rightFromText="180" w:vertAnchor="text" w:tblpY="52"/>
        <w:tblW w:w="0" w:type="auto"/>
        <w:tblLook w:val="04A0" w:firstRow="1" w:lastRow="0" w:firstColumn="1" w:lastColumn="0" w:noHBand="0" w:noVBand="1"/>
      </w:tblPr>
      <w:tblGrid>
        <w:gridCol w:w="2999"/>
        <w:gridCol w:w="2998"/>
        <w:gridCol w:w="2999"/>
      </w:tblGrid>
      <w:tr w:rsidR="00BF66F0" w:rsidTr="005C3FFE">
        <w:tc>
          <w:tcPr>
            <w:tcW w:w="2999"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rsidR="00BF66F0" w:rsidRDefault="00BF66F0" w:rsidP="005C3FFE">
            <w:pPr>
              <w:rPr>
                <w:sz w:val="22"/>
              </w:rPr>
            </w:pPr>
            <w:r w:rsidRPr="009E50FF">
              <w:rPr>
                <w:b/>
                <w:sz w:val="22"/>
                <w:u w:val="single"/>
              </w:rPr>
              <w:t>Operation Encompass</w:t>
            </w:r>
            <w:r w:rsidRPr="009E50FF">
              <w:rPr>
                <w:sz w:val="22"/>
              </w:rPr>
              <w:t xml:space="preserve"> </w:t>
            </w:r>
          </w:p>
          <w:p w:rsidR="00BF66F0" w:rsidRPr="006805BD" w:rsidRDefault="00BF66F0" w:rsidP="005C3FFE">
            <w:r>
              <w:t>Established to help schools provide in-school support to children who have been present at, exposed to or involved in any domestic abuse incident. As part of the Operation Encompass procedure, the school will now receive a confidential email from West Midlands Police before 9am the morning after a child or young person has been witness to, or involved in, any reported domestic abuse incident. Here at Kings Hill, we have a dedicated and child-focused Safeguarding Team. We are trained to effectively use the information the Police share, in confidence, and enable the school to provide the right support to any child and their family.</w:t>
            </w:r>
          </w:p>
        </w:tc>
        <w:tc>
          <w:tcPr>
            <w:tcW w:w="299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rsidR="00BF66F0" w:rsidRPr="009E50FF" w:rsidRDefault="00BF66F0" w:rsidP="005C3FFE">
            <w:pPr>
              <w:jc w:val="center"/>
              <w:rPr>
                <w:rFonts w:asciiTheme="minorHAnsi" w:hAnsiTheme="minorHAnsi" w:cstheme="minorHAnsi"/>
                <w:b/>
                <w:sz w:val="22"/>
                <w:szCs w:val="22"/>
                <w:u w:val="single"/>
              </w:rPr>
            </w:pPr>
            <w:r w:rsidRPr="009E50FF">
              <w:rPr>
                <w:rFonts w:asciiTheme="minorHAnsi" w:hAnsiTheme="minorHAnsi" w:cstheme="minorHAnsi"/>
                <w:b/>
                <w:sz w:val="22"/>
                <w:szCs w:val="22"/>
                <w:u w:val="single"/>
              </w:rPr>
              <w:t>Black Country food bank</w:t>
            </w:r>
          </w:p>
          <w:p w:rsidR="00BF66F0" w:rsidRDefault="00BF66F0" w:rsidP="005C3FFE">
            <w:pPr>
              <w:rPr>
                <w:rFonts w:asciiTheme="minorHAnsi" w:hAnsiTheme="minorHAnsi" w:cstheme="minorHAnsi"/>
                <w:szCs w:val="22"/>
              </w:rPr>
            </w:pPr>
            <w:r w:rsidRPr="009E50FF">
              <w:rPr>
                <w:rFonts w:asciiTheme="minorHAnsi" w:hAnsiTheme="minorHAnsi" w:cstheme="minorHAnsi"/>
                <w:szCs w:val="22"/>
              </w:rPr>
              <w:t xml:space="preserve">At Kings Hill, we have collaborated up with BCFB. This mean we are able to provide our families with food bank vouchers should they be experiencing difficult times. Please speak to a member of the safeguarding team if you need any support. They will be more than happy to help. </w:t>
            </w:r>
          </w:p>
          <w:p w:rsidR="00BF66F0" w:rsidRPr="006805BD" w:rsidRDefault="00BF66F0" w:rsidP="005C3FFE">
            <w:pPr>
              <w:jc w:val="center"/>
              <w:rPr>
                <w:rFonts w:ascii="Helvetica" w:hAnsi="Helvetica" w:cs="Helvetica"/>
                <w:b/>
                <w:color w:val="2E2D2C"/>
                <w:sz w:val="18"/>
                <w:szCs w:val="18"/>
              </w:rPr>
            </w:pPr>
            <w:r w:rsidRPr="006805BD">
              <w:rPr>
                <w:rFonts w:ascii="Helvetica" w:hAnsi="Helvetica" w:cs="Helvetica"/>
                <w:b/>
                <w:color w:val="2E2D2C"/>
                <w:sz w:val="18"/>
                <w:szCs w:val="18"/>
              </w:rPr>
              <w:t>Black Country Foodbank have distribution centres in Dudley, Sandwell and Walsall</w:t>
            </w:r>
          </w:p>
          <w:p w:rsidR="00BF66F0" w:rsidRPr="009E50FF" w:rsidRDefault="00BF66F0" w:rsidP="005C3FFE">
            <w:pPr>
              <w:rPr>
                <w:rFonts w:ascii="Helvetica" w:hAnsi="Helvetica" w:cs="Helvetica"/>
                <w:b/>
                <w:color w:val="2E2D2C"/>
              </w:rPr>
            </w:pPr>
            <w:r w:rsidRPr="009E50FF">
              <w:rPr>
                <w:rFonts w:ascii="Helvetica" w:hAnsi="Helvetica" w:cs="Helvetica"/>
                <w:color w:val="2E2D2C"/>
              </w:rPr>
              <w:t>We would like to thank you for your generous donations for</w:t>
            </w:r>
            <w:r>
              <w:rPr>
                <w:rFonts w:ascii="Helvetica" w:hAnsi="Helvetica" w:cs="Helvetica"/>
                <w:color w:val="2E2D2C"/>
              </w:rPr>
              <w:t xml:space="preserve"> Harvest. All donations were</w:t>
            </w:r>
            <w:r w:rsidRPr="009E50FF">
              <w:rPr>
                <w:rFonts w:ascii="Helvetica" w:hAnsi="Helvetica" w:cs="Helvetica"/>
                <w:color w:val="2E2D2C"/>
              </w:rPr>
              <w:t xml:space="preserve"> passed on to BCFB</w:t>
            </w:r>
            <w:r>
              <w:rPr>
                <w:rFonts w:ascii="Helvetica" w:hAnsi="Helvetica" w:cs="Helvetica"/>
                <w:b/>
                <w:color w:val="2E2D2C"/>
              </w:rPr>
              <w:t xml:space="preserve">. </w:t>
            </w:r>
          </w:p>
          <w:p w:rsidR="00BF66F0" w:rsidRPr="00233F93" w:rsidRDefault="00BF66F0" w:rsidP="005C3FFE">
            <w:pPr>
              <w:rPr>
                <w:rFonts w:asciiTheme="minorHAnsi" w:hAnsiTheme="minorHAnsi" w:cstheme="minorHAnsi"/>
                <w:sz w:val="22"/>
                <w:szCs w:val="22"/>
              </w:rPr>
            </w:pPr>
            <w:r w:rsidRPr="009E50FF">
              <w:rPr>
                <w:rFonts w:asciiTheme="minorHAnsi" w:hAnsiTheme="minorHAnsi" w:cstheme="minorHAnsi"/>
                <w:noProof/>
                <w:sz w:val="22"/>
                <w:szCs w:val="22"/>
              </w:rPr>
              <w:drawing>
                <wp:anchor distT="0" distB="0" distL="114300" distR="114300" simplePos="0" relativeHeight="251685888" behindDoc="0" locked="0" layoutInCell="1" allowOverlap="1" wp14:anchorId="7F3CE8BD" wp14:editId="5EB988CE">
                  <wp:simplePos x="0" y="0"/>
                  <wp:positionH relativeFrom="column">
                    <wp:posOffset>65405</wp:posOffset>
                  </wp:positionH>
                  <wp:positionV relativeFrom="paragraph">
                    <wp:posOffset>139065</wp:posOffset>
                  </wp:positionV>
                  <wp:extent cx="1600200" cy="560070"/>
                  <wp:effectExtent l="0" t="0" r="0" b="0"/>
                  <wp:wrapNone/>
                  <wp:docPr id="1" name="Picture 1" descr="C:\Users\kelly.jones\AppData\Local\Microsoft\Windows\INetCache\Content.MSO\4DABA5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jones\AppData\Local\Microsoft\Windows\INetCache\Content.MSO\4DABA538.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0" cy="560070"/>
                          </a:xfrm>
                          <a:prstGeom prst="rect">
                            <a:avLst/>
                          </a:prstGeom>
                          <a:noFill/>
                          <a:ln>
                            <a:noFill/>
                          </a:ln>
                        </pic:spPr>
                      </pic:pic>
                    </a:graphicData>
                  </a:graphic>
                </wp:anchor>
              </w:drawing>
            </w:r>
            <w:r w:rsidRPr="00233F93">
              <w:rPr>
                <w:rFonts w:asciiTheme="minorHAnsi" w:hAnsiTheme="minorHAnsi" w:cstheme="minorHAnsi"/>
                <w:sz w:val="22"/>
                <w:szCs w:val="22"/>
              </w:rPr>
              <w:t xml:space="preserve"> </w:t>
            </w:r>
            <w:r>
              <w:rPr>
                <w:rFonts w:asciiTheme="minorHAnsi" w:hAnsiTheme="minorHAnsi" w:cstheme="minorHAnsi"/>
                <w:noProof/>
                <w:sz w:val="22"/>
                <w:szCs w:val="22"/>
              </w:rPr>
              <w:t xml:space="preserve"> </w:t>
            </w:r>
          </w:p>
        </w:tc>
        <w:tc>
          <w:tcPr>
            <w:tcW w:w="2999"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rsidR="00BF66F0" w:rsidRPr="009E50FF" w:rsidRDefault="00BF66F0" w:rsidP="005C3FFE">
            <w:pPr>
              <w:jc w:val="center"/>
              <w:rPr>
                <w:rFonts w:asciiTheme="minorHAnsi" w:hAnsiTheme="minorHAnsi" w:cstheme="minorHAnsi"/>
                <w:b/>
                <w:sz w:val="22"/>
                <w:szCs w:val="22"/>
                <w:u w:val="single"/>
              </w:rPr>
            </w:pPr>
            <w:r w:rsidRPr="009E50FF">
              <w:rPr>
                <w:rFonts w:asciiTheme="minorHAnsi" w:hAnsiTheme="minorHAnsi" w:cstheme="minorHAnsi"/>
                <w:b/>
                <w:sz w:val="22"/>
                <w:szCs w:val="22"/>
                <w:u w:val="single"/>
              </w:rPr>
              <w:t>Early Help</w:t>
            </w:r>
          </w:p>
          <w:p w:rsidR="00BF66F0" w:rsidRPr="009E50FF" w:rsidRDefault="00BF66F0" w:rsidP="005C3FFE">
            <w:pPr>
              <w:rPr>
                <w:rFonts w:asciiTheme="minorHAnsi" w:hAnsiTheme="minorHAnsi" w:cstheme="minorHAnsi"/>
                <w:szCs w:val="22"/>
              </w:rPr>
            </w:pPr>
            <w:r w:rsidRPr="009E50FF">
              <w:rPr>
                <w:rFonts w:asciiTheme="minorHAnsi" w:hAnsiTheme="minorHAnsi" w:cstheme="minorHAnsi"/>
                <w:szCs w:val="22"/>
              </w:rPr>
              <w:t xml:space="preserve">At Kings Hill, we aim to offer support to our families at the earliest opportunity. Early help provides support to </w:t>
            </w:r>
            <w:r w:rsidRPr="009E50FF">
              <w:rPr>
                <w:rFonts w:asciiTheme="minorHAnsi" w:hAnsiTheme="minorHAnsi" w:cstheme="minorHAnsi"/>
                <w:szCs w:val="22"/>
              </w:rPr>
              <w:t>families</w:t>
            </w:r>
            <w:r w:rsidRPr="009E50FF">
              <w:rPr>
                <w:rFonts w:asciiTheme="minorHAnsi" w:hAnsiTheme="minorHAnsi" w:cstheme="minorHAnsi"/>
                <w:szCs w:val="22"/>
              </w:rPr>
              <w:t xml:space="preserve"> at their level of need. If you think, you would benefit from support then please pop in and speak to </w:t>
            </w:r>
            <w:r w:rsidRPr="006805BD">
              <w:rPr>
                <w:rFonts w:asciiTheme="minorHAnsi" w:hAnsiTheme="minorHAnsi" w:cstheme="minorHAnsi"/>
                <w:b/>
                <w:szCs w:val="22"/>
              </w:rPr>
              <w:t>Miss Jones</w:t>
            </w:r>
            <w:r w:rsidRPr="009E50FF">
              <w:rPr>
                <w:rFonts w:asciiTheme="minorHAnsi" w:hAnsiTheme="minorHAnsi" w:cstheme="minorHAnsi"/>
                <w:szCs w:val="22"/>
              </w:rPr>
              <w:t xml:space="preserve"> who will be happy to discu</w:t>
            </w:r>
            <w:r>
              <w:rPr>
                <w:rFonts w:asciiTheme="minorHAnsi" w:hAnsiTheme="minorHAnsi" w:cstheme="minorHAnsi"/>
                <w:szCs w:val="22"/>
              </w:rPr>
              <w:t>ss Early Help support.</w:t>
            </w:r>
            <w:r w:rsidRPr="009E50FF">
              <w:rPr>
                <w:rFonts w:asciiTheme="minorHAnsi" w:hAnsiTheme="minorHAnsi" w:cstheme="minorHAnsi"/>
                <w:szCs w:val="22"/>
              </w:rPr>
              <w:t xml:space="preserve"> </w:t>
            </w:r>
          </w:p>
          <w:p w:rsidR="00BF66F0" w:rsidRDefault="00BF66F0" w:rsidP="005C3FFE">
            <w:pPr>
              <w:pStyle w:val="NoSpacing"/>
              <w:jc w:val="center"/>
            </w:pPr>
            <w:r w:rsidRPr="009E50FF">
              <w:t>HAF Offer</w:t>
            </w:r>
          </w:p>
          <w:p w:rsidR="00BF66F0" w:rsidRDefault="00BF66F0" w:rsidP="005C3FFE">
            <w:pPr>
              <w:pStyle w:val="NoSpacing"/>
              <w:jc w:val="center"/>
            </w:pPr>
            <w:r w:rsidRPr="00293EDA">
              <w:rPr>
                <w:sz w:val="14"/>
              </w:rPr>
              <w:t>(Holiday Activities Programme)</w:t>
            </w:r>
          </w:p>
          <w:p w:rsidR="00BF66F0" w:rsidRPr="00751218" w:rsidRDefault="00BF66F0" w:rsidP="005C3FFE">
            <w:pPr>
              <w:rPr>
                <w:rFonts w:asciiTheme="minorHAnsi" w:hAnsiTheme="minorHAnsi" w:cstheme="minorHAnsi"/>
                <w:szCs w:val="22"/>
              </w:rPr>
            </w:pPr>
            <w:r w:rsidRPr="00751218">
              <w:rPr>
                <w:rFonts w:asciiTheme="minorHAnsi" w:hAnsiTheme="minorHAnsi" w:cstheme="minorHAnsi"/>
                <w:szCs w:val="22"/>
              </w:rPr>
              <w:t xml:space="preserve">HAF is a free programme for children and young people. Your child is eligible if they are </w:t>
            </w:r>
          </w:p>
          <w:p w:rsidR="00BF66F0" w:rsidRPr="00751218" w:rsidRDefault="00BF66F0" w:rsidP="005C3FFE">
            <w:pPr>
              <w:pStyle w:val="ListParagraph"/>
              <w:numPr>
                <w:ilvl w:val="0"/>
                <w:numId w:val="1"/>
              </w:numPr>
              <w:rPr>
                <w:rFonts w:asciiTheme="minorHAnsi" w:hAnsiTheme="minorHAnsi" w:cstheme="minorHAnsi"/>
                <w:b/>
                <w:szCs w:val="22"/>
              </w:rPr>
            </w:pPr>
            <w:r w:rsidRPr="00751218">
              <w:rPr>
                <w:rFonts w:asciiTheme="minorHAnsi" w:hAnsiTheme="minorHAnsi" w:cstheme="minorHAnsi"/>
                <w:b/>
                <w:szCs w:val="22"/>
              </w:rPr>
              <w:t>Aged 5 to 16</w:t>
            </w:r>
          </w:p>
          <w:p w:rsidR="00BF66F0" w:rsidRDefault="00BF66F0" w:rsidP="005C3FFE">
            <w:pPr>
              <w:pStyle w:val="ListParagraph"/>
              <w:numPr>
                <w:ilvl w:val="0"/>
                <w:numId w:val="1"/>
              </w:numPr>
              <w:rPr>
                <w:rFonts w:asciiTheme="minorHAnsi" w:hAnsiTheme="minorHAnsi" w:cstheme="minorHAnsi"/>
                <w:b/>
                <w:szCs w:val="22"/>
              </w:rPr>
            </w:pPr>
            <w:r w:rsidRPr="00751218">
              <w:rPr>
                <w:rFonts w:asciiTheme="minorHAnsi" w:hAnsiTheme="minorHAnsi" w:cstheme="minorHAnsi"/>
                <w:b/>
                <w:szCs w:val="22"/>
              </w:rPr>
              <w:t>Eligible for benefit-related free school meals</w:t>
            </w:r>
          </w:p>
          <w:p w:rsidR="00BF66F0" w:rsidRPr="006805BD" w:rsidRDefault="00BF66F0" w:rsidP="005C3FFE">
            <w:pPr>
              <w:rPr>
                <w:rFonts w:asciiTheme="minorHAnsi" w:hAnsiTheme="minorHAnsi" w:cstheme="minorHAnsi"/>
                <w:b/>
                <w:szCs w:val="22"/>
              </w:rPr>
            </w:pPr>
            <w:r w:rsidRPr="006805BD">
              <w:rPr>
                <w:rFonts w:asciiTheme="minorHAnsi" w:hAnsiTheme="minorHAnsi" w:cstheme="minorHAnsi"/>
                <w:szCs w:val="22"/>
              </w:rPr>
              <w:t xml:space="preserve">If you do not already have a code please speak to a member of the team who will be able to help. </w:t>
            </w:r>
          </w:p>
        </w:tc>
      </w:tr>
    </w:tbl>
    <w:p w:rsidR="00BF66F0" w:rsidRDefault="00BF66F0" w:rsidP="00BF66F0">
      <w:pPr>
        <w:spacing w:after="2"/>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4498"/>
        <w:gridCol w:w="4498"/>
      </w:tblGrid>
      <w:tr w:rsidR="00BF66F0" w:rsidTr="005C3FFE">
        <w:tc>
          <w:tcPr>
            <w:tcW w:w="450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rsidR="00BF66F0" w:rsidRPr="009E50FF" w:rsidRDefault="00BF66F0" w:rsidP="005C3FFE">
            <w:pPr>
              <w:spacing w:after="2"/>
              <w:jc w:val="center"/>
              <w:rPr>
                <w:rFonts w:asciiTheme="minorHAnsi" w:hAnsiTheme="minorHAnsi" w:cstheme="minorHAnsi"/>
                <w:b/>
                <w:szCs w:val="22"/>
                <w:u w:val="single"/>
              </w:rPr>
            </w:pPr>
            <w:r w:rsidRPr="009E50FF">
              <w:rPr>
                <w:rFonts w:asciiTheme="minorHAnsi" w:hAnsiTheme="minorHAnsi" w:cstheme="minorHAnsi"/>
                <w:b/>
                <w:szCs w:val="22"/>
                <w:u w:val="single"/>
              </w:rPr>
              <w:t>Our school safeguarding team</w:t>
            </w:r>
          </w:p>
          <w:p w:rsidR="00BF66F0" w:rsidRDefault="00BF66F0" w:rsidP="005C3FFE">
            <w:pPr>
              <w:spacing w:after="2"/>
              <w:jc w:val="center"/>
              <w:rPr>
                <w:sz w:val="18"/>
              </w:rPr>
            </w:pPr>
            <w:r w:rsidRPr="009E50FF">
              <w:rPr>
                <w:sz w:val="18"/>
              </w:rPr>
              <w:t>If you have any concerns about a child's welfare or safety, please speak to a member of the safeguarding team:</w:t>
            </w:r>
          </w:p>
          <w:p w:rsidR="00BF66F0" w:rsidRPr="004A12A6" w:rsidRDefault="00BF66F0" w:rsidP="005C3FFE">
            <w:pPr>
              <w:spacing w:after="2"/>
              <w:jc w:val="center"/>
              <w:rPr>
                <w:rFonts w:asciiTheme="minorHAnsi" w:hAnsiTheme="minorHAnsi" w:cstheme="minorHAnsi"/>
                <w:b/>
                <w:sz w:val="16"/>
                <w:szCs w:val="16"/>
                <w:u w:val="single"/>
              </w:rPr>
            </w:pPr>
          </w:p>
          <w:p w:rsidR="00BF66F0" w:rsidRPr="009E50FF" w:rsidRDefault="00BF66F0" w:rsidP="005C3FFE">
            <w:pPr>
              <w:spacing w:after="2"/>
              <w:rPr>
                <w:rFonts w:asciiTheme="minorHAnsi" w:hAnsiTheme="minorHAnsi" w:cstheme="minorHAnsi"/>
                <w:sz w:val="18"/>
                <w:szCs w:val="22"/>
              </w:rPr>
            </w:pPr>
            <w:r w:rsidRPr="009E50FF">
              <w:rPr>
                <w:rFonts w:asciiTheme="minorHAnsi" w:hAnsiTheme="minorHAnsi" w:cstheme="minorHAnsi"/>
                <w:sz w:val="18"/>
                <w:szCs w:val="22"/>
              </w:rPr>
              <w:t xml:space="preserve">Miss K Jones – Designated safeguarding lead </w:t>
            </w:r>
          </w:p>
          <w:p w:rsidR="00BF66F0" w:rsidRDefault="00BF66F0" w:rsidP="005C3FFE">
            <w:pPr>
              <w:spacing w:after="2"/>
              <w:rPr>
                <w:rFonts w:asciiTheme="minorHAnsi" w:hAnsiTheme="minorHAnsi" w:cstheme="minorHAnsi"/>
                <w:sz w:val="18"/>
                <w:szCs w:val="22"/>
              </w:rPr>
            </w:pPr>
            <w:r w:rsidRPr="009E50FF">
              <w:rPr>
                <w:rFonts w:asciiTheme="minorHAnsi" w:hAnsiTheme="minorHAnsi" w:cstheme="minorHAnsi"/>
                <w:sz w:val="18"/>
                <w:szCs w:val="22"/>
              </w:rPr>
              <w:t xml:space="preserve">Mrs N </w:t>
            </w:r>
            <w:proofErr w:type="spellStart"/>
            <w:r w:rsidRPr="009E50FF">
              <w:rPr>
                <w:rFonts w:asciiTheme="minorHAnsi" w:hAnsiTheme="minorHAnsi" w:cstheme="minorHAnsi"/>
                <w:sz w:val="18"/>
                <w:szCs w:val="22"/>
              </w:rPr>
              <w:t>Matharu</w:t>
            </w:r>
            <w:proofErr w:type="spellEnd"/>
            <w:r w:rsidRPr="009E50FF">
              <w:rPr>
                <w:rFonts w:asciiTheme="minorHAnsi" w:hAnsiTheme="minorHAnsi" w:cstheme="minorHAnsi"/>
                <w:sz w:val="18"/>
                <w:szCs w:val="22"/>
              </w:rPr>
              <w:t xml:space="preserve"> – Headteacher / DSL </w:t>
            </w:r>
          </w:p>
          <w:p w:rsidR="00BF66F0" w:rsidRPr="009E50FF" w:rsidRDefault="00BF66F0" w:rsidP="005C3FFE">
            <w:pPr>
              <w:spacing w:after="2"/>
              <w:rPr>
                <w:rFonts w:asciiTheme="minorHAnsi" w:hAnsiTheme="minorHAnsi" w:cstheme="minorHAnsi"/>
                <w:sz w:val="18"/>
                <w:szCs w:val="22"/>
              </w:rPr>
            </w:pPr>
            <w:r w:rsidRPr="009E50FF">
              <w:rPr>
                <w:rFonts w:asciiTheme="minorHAnsi" w:hAnsiTheme="minorHAnsi" w:cstheme="minorHAnsi"/>
                <w:sz w:val="18"/>
                <w:szCs w:val="22"/>
              </w:rPr>
              <w:t xml:space="preserve">Mrs N Patel – Deputy Head / DSL </w:t>
            </w:r>
          </w:p>
          <w:p w:rsidR="00BF66F0" w:rsidRDefault="00BF66F0" w:rsidP="005C3FFE">
            <w:pPr>
              <w:spacing w:after="2"/>
              <w:rPr>
                <w:rFonts w:asciiTheme="minorHAnsi" w:hAnsiTheme="minorHAnsi" w:cstheme="minorHAnsi"/>
                <w:sz w:val="18"/>
                <w:szCs w:val="22"/>
              </w:rPr>
            </w:pPr>
            <w:r w:rsidRPr="009E50FF">
              <w:rPr>
                <w:rFonts w:asciiTheme="minorHAnsi" w:hAnsiTheme="minorHAnsi" w:cstheme="minorHAnsi"/>
                <w:sz w:val="18"/>
                <w:szCs w:val="22"/>
              </w:rPr>
              <w:t>Mrs D Richards – Attendance / DSL</w:t>
            </w:r>
          </w:p>
          <w:p w:rsidR="00BF66F0" w:rsidRPr="00CD36A4" w:rsidRDefault="00BF66F0" w:rsidP="005C3FFE">
            <w:pPr>
              <w:spacing w:after="2"/>
              <w:rPr>
                <w:rFonts w:asciiTheme="minorHAnsi" w:hAnsiTheme="minorHAnsi" w:cstheme="minorHAnsi"/>
                <w:szCs w:val="22"/>
              </w:rPr>
            </w:pPr>
            <w:r>
              <w:rPr>
                <w:rFonts w:asciiTheme="minorHAnsi" w:hAnsiTheme="minorHAnsi" w:cstheme="minorHAnsi"/>
                <w:szCs w:val="22"/>
              </w:rPr>
              <w:t xml:space="preserve">Mrs W Carter – SENCO </w:t>
            </w:r>
          </w:p>
        </w:tc>
        <w:tc>
          <w:tcPr>
            <w:tcW w:w="450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rsidR="00BF66F0" w:rsidRDefault="00BF66F0" w:rsidP="005C3FFE">
            <w:pPr>
              <w:spacing w:after="2"/>
            </w:pPr>
            <w:r>
              <w:t xml:space="preserve">You can also report any concerns you have to Walsall (MASH) Multi Agency Safeguarding Hub on: </w:t>
            </w:r>
          </w:p>
          <w:p w:rsidR="00BF66F0" w:rsidRDefault="00BF66F0" w:rsidP="005C3FFE">
            <w:pPr>
              <w:spacing w:after="2"/>
              <w:rPr>
                <w:b/>
              </w:rPr>
            </w:pPr>
          </w:p>
          <w:p w:rsidR="00BF66F0" w:rsidRDefault="00BF66F0" w:rsidP="005C3FFE">
            <w:pPr>
              <w:spacing w:after="2"/>
              <w:rPr>
                <w:rFonts w:ascii="Arial" w:hAnsi="Arial" w:cs="Arial"/>
                <w:sz w:val="18"/>
                <w:szCs w:val="18"/>
                <w:shd w:val="clear" w:color="auto" w:fill="FFFFFF"/>
              </w:rPr>
            </w:pPr>
            <w:r w:rsidRPr="00A32961">
              <w:rPr>
                <w:b/>
              </w:rPr>
              <w:t>0300 555 2866</w:t>
            </w:r>
            <w:r>
              <w:t xml:space="preserve"> </w:t>
            </w:r>
            <w:r>
              <w:rPr>
                <w:rFonts w:ascii="Arial" w:hAnsi="Arial" w:cs="Arial"/>
                <w:sz w:val="18"/>
                <w:szCs w:val="18"/>
                <w:shd w:val="clear" w:color="auto" w:fill="FFFFFF"/>
              </w:rPr>
              <w:t>Monday - Thursday 08.45-17.15 &amp; Friday 08.45 - 16.45</w:t>
            </w:r>
          </w:p>
          <w:p w:rsidR="00BF66F0" w:rsidRDefault="00BF66F0" w:rsidP="005C3FFE">
            <w:pPr>
              <w:spacing w:after="2"/>
              <w:rPr>
                <w:rFonts w:ascii="Arial" w:hAnsi="Arial" w:cs="Arial"/>
                <w:sz w:val="18"/>
                <w:szCs w:val="18"/>
                <w:shd w:val="clear" w:color="auto" w:fill="FFFFFF"/>
              </w:rPr>
            </w:pPr>
          </w:p>
          <w:p w:rsidR="00BF66F0" w:rsidRDefault="00BF66F0" w:rsidP="005C3FFE">
            <w:pPr>
              <w:spacing w:after="2"/>
              <w:rPr>
                <w:rFonts w:ascii="Arial" w:hAnsi="Arial" w:cs="Arial"/>
                <w:sz w:val="18"/>
                <w:szCs w:val="18"/>
                <w:shd w:val="clear" w:color="auto" w:fill="FFFFFF"/>
              </w:rPr>
            </w:pPr>
            <w:r>
              <w:rPr>
                <w:rFonts w:ascii="Arial" w:hAnsi="Arial" w:cs="Arial"/>
                <w:sz w:val="18"/>
                <w:szCs w:val="18"/>
                <w:shd w:val="clear" w:color="auto" w:fill="FFFFFF"/>
              </w:rPr>
              <w:t xml:space="preserve">Out of Hours Emergency Response Team: </w:t>
            </w:r>
          </w:p>
          <w:p w:rsidR="00BF66F0" w:rsidRPr="00A32961" w:rsidRDefault="00BF66F0" w:rsidP="005C3FFE">
            <w:pPr>
              <w:spacing w:after="2"/>
              <w:rPr>
                <w:rFonts w:asciiTheme="minorHAnsi" w:hAnsiTheme="minorHAnsi" w:cstheme="minorHAnsi"/>
                <w:b/>
                <w:sz w:val="22"/>
                <w:szCs w:val="22"/>
              </w:rPr>
            </w:pPr>
            <w:r w:rsidRPr="00A32961">
              <w:rPr>
                <w:rFonts w:ascii="Arial" w:hAnsi="Arial" w:cs="Arial"/>
                <w:b/>
                <w:sz w:val="18"/>
                <w:szCs w:val="18"/>
                <w:shd w:val="clear" w:color="auto" w:fill="FFFFFF"/>
              </w:rPr>
              <w:t>0845 111 2922</w:t>
            </w:r>
          </w:p>
          <w:p w:rsidR="00BF66F0" w:rsidRPr="000333F3" w:rsidRDefault="00BF66F0" w:rsidP="005C3FFE">
            <w:pPr>
              <w:spacing w:after="2"/>
              <w:rPr>
                <w:rFonts w:asciiTheme="minorHAnsi" w:hAnsiTheme="minorHAnsi" w:cstheme="minorHAnsi"/>
                <w:sz w:val="16"/>
                <w:szCs w:val="16"/>
              </w:rPr>
            </w:pPr>
          </w:p>
        </w:tc>
      </w:tr>
    </w:tbl>
    <w:p w:rsidR="00BF66F0" w:rsidRPr="00BF66F0" w:rsidRDefault="00BF66F0" w:rsidP="00BF66F0">
      <w:pPr>
        <w:rPr>
          <w:rFonts w:asciiTheme="minorHAnsi" w:hAnsiTheme="minorHAnsi" w:cstheme="minorHAnsi"/>
        </w:rPr>
      </w:pPr>
    </w:p>
    <w:sectPr w:rsidR="00BF66F0" w:rsidRPr="00BF66F0" w:rsidSect="00784244">
      <w:headerReference w:type="default" r:id="rId20"/>
      <w:footerReference w:type="default" r:id="rId2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EB8" w:rsidRDefault="00314EB8" w:rsidP="00F43855">
      <w:pPr>
        <w:spacing w:after="0" w:line="240" w:lineRule="auto"/>
      </w:pPr>
      <w:r>
        <w:separator/>
      </w:r>
    </w:p>
  </w:endnote>
  <w:endnote w:type="continuationSeparator" w:id="0">
    <w:p w:rsidR="00314EB8" w:rsidRDefault="00314EB8" w:rsidP="00F4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B8" w:rsidRDefault="000333F3" w:rsidP="001D36DE">
    <w:pPr>
      <w:pStyle w:val="Footer"/>
      <w:jc w:val="right"/>
    </w:pPr>
    <w:r w:rsidRPr="000333F3">
      <w:drawing>
        <wp:inline distT="0" distB="0" distL="0" distR="0" wp14:anchorId="53A54625" wp14:editId="38DD893D">
          <wp:extent cx="1133633" cy="476316"/>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3633" cy="4763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EB8" w:rsidRDefault="00314EB8" w:rsidP="00F43855">
      <w:pPr>
        <w:spacing w:after="0" w:line="240" w:lineRule="auto"/>
      </w:pPr>
      <w:r>
        <w:separator/>
      </w:r>
    </w:p>
  </w:footnote>
  <w:footnote w:type="continuationSeparator" w:id="0">
    <w:p w:rsidR="00314EB8" w:rsidRDefault="00314EB8" w:rsidP="00F43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37D" w:rsidRDefault="0063537D" w:rsidP="0063537D">
    <w:pPr>
      <w:widowControl w:val="0"/>
      <w:jc w:val="center"/>
      <w:rPr>
        <w:rFonts w:ascii="Lucida Handwriting" w:hAnsi="Lucida Handwriting" w:cs="Arial"/>
        <w:b/>
        <w:color w:val="302B95"/>
        <w:sz w:val="28"/>
        <w:szCs w:val="28"/>
      </w:rPr>
    </w:pPr>
    <w:r w:rsidRPr="00B12AF0">
      <w:rPr>
        <w:noProof/>
      </w:rPr>
      <w:drawing>
        <wp:anchor distT="0" distB="0" distL="114300" distR="114300" simplePos="0" relativeHeight="251659264" behindDoc="0" locked="0" layoutInCell="1" allowOverlap="1" wp14:anchorId="089126CF" wp14:editId="438A7883">
          <wp:simplePos x="0" y="0"/>
          <wp:positionH relativeFrom="margin">
            <wp:posOffset>-723900</wp:posOffset>
          </wp:positionH>
          <wp:positionV relativeFrom="paragraph">
            <wp:posOffset>38100</wp:posOffset>
          </wp:positionV>
          <wp:extent cx="1499335" cy="590550"/>
          <wp:effectExtent l="0" t="0" r="5715" b="0"/>
          <wp:wrapNone/>
          <wp:docPr id="21" name="Picture 21" descr="O:\LOGO - NEW\Salisbury_Primary_School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 - NEW\Salisbury_Primary_School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933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780">
      <w:rPr>
        <w:rFonts w:ascii="Lucida Handwriting" w:hAnsi="Lucida Handwriting" w:cs="Arial"/>
        <w:b/>
        <w:color w:val="302B95"/>
        <w:sz w:val="28"/>
        <w:szCs w:val="28"/>
      </w:rPr>
      <w:t>Working together to achieve excellen</w:t>
    </w:r>
    <w:r>
      <w:rPr>
        <w:rFonts w:ascii="Lucida Handwriting" w:hAnsi="Lucida Handwriting" w:cs="Arial"/>
        <w:b/>
        <w:color w:val="302B95"/>
        <w:sz w:val="28"/>
        <w:szCs w:val="28"/>
      </w:rPr>
      <w:t>ce</w:t>
    </w:r>
  </w:p>
  <w:p w:rsidR="00314EB8" w:rsidRDefault="00314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66127"/>
    <w:multiLevelType w:val="hybridMultilevel"/>
    <w:tmpl w:val="9CB4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95"/>
    <w:rsid w:val="00032BCF"/>
    <w:rsid w:val="000333F3"/>
    <w:rsid w:val="00046BAB"/>
    <w:rsid w:val="000D3F64"/>
    <w:rsid w:val="000E68BF"/>
    <w:rsid w:val="001D36DE"/>
    <w:rsid w:val="002E6EF5"/>
    <w:rsid w:val="002F1BC6"/>
    <w:rsid w:val="00314EB8"/>
    <w:rsid w:val="00361191"/>
    <w:rsid w:val="00365A25"/>
    <w:rsid w:val="00451A29"/>
    <w:rsid w:val="00456FAD"/>
    <w:rsid w:val="00486E76"/>
    <w:rsid w:val="0056588A"/>
    <w:rsid w:val="0063537D"/>
    <w:rsid w:val="006B7C58"/>
    <w:rsid w:val="006C2B4C"/>
    <w:rsid w:val="00713CDC"/>
    <w:rsid w:val="00784244"/>
    <w:rsid w:val="007A6958"/>
    <w:rsid w:val="008849EC"/>
    <w:rsid w:val="00974CB0"/>
    <w:rsid w:val="009A2185"/>
    <w:rsid w:val="009C4EC5"/>
    <w:rsid w:val="00A9115C"/>
    <w:rsid w:val="00AA5995"/>
    <w:rsid w:val="00B14BFE"/>
    <w:rsid w:val="00B65581"/>
    <w:rsid w:val="00BF66F0"/>
    <w:rsid w:val="00C0757C"/>
    <w:rsid w:val="00C4727E"/>
    <w:rsid w:val="00CA58E1"/>
    <w:rsid w:val="00D01AF6"/>
    <w:rsid w:val="00D56EE8"/>
    <w:rsid w:val="00DD2ECD"/>
    <w:rsid w:val="00E20C62"/>
    <w:rsid w:val="00EC1092"/>
    <w:rsid w:val="00ED0014"/>
    <w:rsid w:val="00F00B51"/>
    <w:rsid w:val="00F0479F"/>
    <w:rsid w:val="00F43855"/>
    <w:rsid w:val="00FC7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DA7F07"/>
  <w15:chartTrackingRefBased/>
  <w15:docId w15:val="{AFEE8AF7-35F4-4470-B35C-C23A6386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6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Normal"/>
    <w:rsid w:val="00FC7521"/>
    <w:pPr>
      <w:spacing w:after="0" w:line="247" w:lineRule="auto"/>
      <w:jc w:val="center"/>
    </w:pPr>
    <w:rPr>
      <w:rFonts w:ascii="Garamond" w:hAnsi="Garamond" w:cs="Times New Roman"/>
      <w:color w:val="336666"/>
      <w:sz w:val="96"/>
      <w:szCs w:val="96"/>
    </w:rPr>
  </w:style>
  <w:style w:type="paragraph" w:styleId="NoSpacing">
    <w:name w:val="No Spacing"/>
    <w:uiPriority w:val="1"/>
    <w:qFormat/>
    <w:rsid w:val="00365A25"/>
    <w:pPr>
      <w:spacing w:after="0" w:line="240" w:lineRule="auto"/>
      <w:ind w:left="10" w:hanging="10"/>
    </w:pPr>
    <w:rPr>
      <w:rFonts w:ascii="Calibri" w:eastAsia="Calibri" w:hAnsi="Calibri" w:cs="Calibri"/>
      <w:color w:val="000000"/>
      <w:lang w:eastAsia="en-GB"/>
    </w:rPr>
  </w:style>
  <w:style w:type="table" w:styleId="TableGrid">
    <w:name w:val="Table Grid"/>
    <w:basedOn w:val="TableNormal"/>
    <w:uiPriority w:val="39"/>
    <w:rsid w:val="0036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2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BCF"/>
    <w:rPr>
      <w:rFonts w:ascii="Segoe UI" w:eastAsia="Times New Roman" w:hAnsi="Segoe UI" w:cs="Segoe UI"/>
      <w:color w:val="000000"/>
      <w:kern w:val="28"/>
      <w:sz w:val="18"/>
      <w:szCs w:val="18"/>
      <w:lang w:eastAsia="en-GB"/>
      <w14:ligatures w14:val="standard"/>
      <w14:cntxtAlts/>
    </w:rPr>
  </w:style>
  <w:style w:type="paragraph" w:styleId="Header">
    <w:name w:val="header"/>
    <w:basedOn w:val="Normal"/>
    <w:link w:val="HeaderChar"/>
    <w:uiPriority w:val="99"/>
    <w:unhideWhenUsed/>
    <w:rsid w:val="00F43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855"/>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F43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855"/>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BF6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425321">
      <w:bodyDiv w:val="1"/>
      <w:marLeft w:val="0"/>
      <w:marRight w:val="0"/>
      <w:marTop w:val="0"/>
      <w:marBottom w:val="0"/>
      <w:divBdr>
        <w:top w:val="none" w:sz="0" w:space="0" w:color="auto"/>
        <w:left w:val="none" w:sz="0" w:space="0" w:color="auto"/>
        <w:bottom w:val="none" w:sz="0" w:space="0" w:color="auto"/>
        <w:right w:val="none" w:sz="0" w:space="0" w:color="auto"/>
      </w:divBdr>
    </w:div>
    <w:div w:id="127509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package" Target="embeddings/Microsoft_PowerPoint_Slide1.sldx"/><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PowerPoint_Slide.sl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506CA-932E-495E-944C-23EA357E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Kings Hill School</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Richards</dc:creator>
  <cp:keywords/>
  <dc:description/>
  <cp:lastModifiedBy>ST-RICHARDS-D</cp:lastModifiedBy>
  <cp:revision>5</cp:revision>
  <cp:lastPrinted>2024-11-11T13:10:00Z</cp:lastPrinted>
  <dcterms:created xsi:type="dcterms:W3CDTF">2024-11-13T08:41:00Z</dcterms:created>
  <dcterms:modified xsi:type="dcterms:W3CDTF">2024-11-13T15:23:00Z</dcterms:modified>
</cp:coreProperties>
</file>