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92" w:rsidRPr="008E7917" w:rsidRDefault="002B7D8A" w:rsidP="0064479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Salisbury</w:t>
      </w:r>
      <w:bookmarkStart w:id="0" w:name="_GoBack"/>
      <w:bookmarkEnd w:id="0"/>
      <w:r w:rsidR="00644792" w:rsidRPr="008E7917">
        <w:rPr>
          <w:rFonts w:cstheme="minorHAnsi"/>
          <w:b/>
          <w:sz w:val="28"/>
          <w:szCs w:val="28"/>
          <w:u w:val="single"/>
        </w:rPr>
        <w:t xml:space="preserve"> Primary School – English</w:t>
      </w:r>
      <w:r w:rsidR="008E7917">
        <w:rPr>
          <w:rFonts w:cstheme="minorHAnsi"/>
          <w:b/>
          <w:sz w:val="28"/>
          <w:szCs w:val="28"/>
          <w:u w:val="single"/>
        </w:rPr>
        <w:t xml:space="preserve"> </w:t>
      </w:r>
      <w:r w:rsidR="00644792" w:rsidRPr="008E7917">
        <w:rPr>
          <w:rFonts w:cstheme="minorHAnsi"/>
          <w:b/>
          <w:sz w:val="28"/>
          <w:szCs w:val="28"/>
          <w:u w:val="single"/>
        </w:rPr>
        <w:t xml:space="preserve"> </w:t>
      </w:r>
    </w:p>
    <w:p w:rsidR="001A5D7E" w:rsidRPr="008E7917" w:rsidRDefault="00056536" w:rsidP="00644792">
      <w:pPr>
        <w:jc w:val="center"/>
        <w:rPr>
          <w:rFonts w:cstheme="minorHAnsi"/>
          <w:b/>
          <w:sz w:val="28"/>
          <w:szCs w:val="28"/>
          <w:u w:val="single"/>
        </w:rPr>
      </w:pPr>
      <w:r w:rsidRPr="008E7917">
        <w:rPr>
          <w:rFonts w:cstheme="minorHAnsi"/>
          <w:b/>
          <w:sz w:val="28"/>
          <w:szCs w:val="28"/>
          <w:u w:val="single"/>
        </w:rPr>
        <w:t xml:space="preserve">National Curriculum </w:t>
      </w:r>
      <w:r w:rsidR="001A5D7E" w:rsidRPr="008E7917">
        <w:rPr>
          <w:rFonts w:cstheme="minorHAnsi"/>
          <w:b/>
          <w:sz w:val="28"/>
          <w:szCs w:val="28"/>
          <w:u w:val="single"/>
        </w:rPr>
        <w:t>-</w:t>
      </w:r>
      <w:r w:rsidR="00B37090" w:rsidRPr="008E7917">
        <w:rPr>
          <w:rFonts w:cstheme="minorHAnsi"/>
          <w:b/>
          <w:sz w:val="28"/>
          <w:szCs w:val="28"/>
          <w:u w:val="single"/>
        </w:rPr>
        <w:t xml:space="preserve"> </w:t>
      </w:r>
      <w:r w:rsidR="001A5D7E" w:rsidRPr="008E7917">
        <w:rPr>
          <w:rFonts w:cstheme="minorHAnsi"/>
          <w:b/>
          <w:sz w:val="28"/>
          <w:szCs w:val="28"/>
          <w:u w:val="single"/>
        </w:rPr>
        <w:t>Year 1</w:t>
      </w:r>
    </w:p>
    <w:p w:rsidR="00333B85" w:rsidRDefault="00333B85" w:rsidP="00644792">
      <w:pPr>
        <w:rPr>
          <w:rFonts w:cstheme="minorHAnsi"/>
          <w:sz w:val="24"/>
          <w:szCs w:val="24"/>
        </w:rPr>
      </w:pPr>
    </w:p>
    <w:p w:rsidR="00644792" w:rsidRPr="00644792" w:rsidRDefault="00644792" w:rsidP="00644792">
      <w:pPr>
        <w:rPr>
          <w:rFonts w:cstheme="minorHAnsi"/>
          <w:sz w:val="24"/>
          <w:szCs w:val="24"/>
        </w:rPr>
      </w:pPr>
      <w:r w:rsidRPr="00644792">
        <w:rPr>
          <w:rFonts w:cstheme="minorHAnsi"/>
          <w:sz w:val="24"/>
          <w:szCs w:val="24"/>
        </w:rPr>
        <w:t xml:space="preserve">The following information </w:t>
      </w:r>
      <w:r w:rsidR="008E7917">
        <w:rPr>
          <w:rFonts w:cstheme="minorHAnsi"/>
          <w:sz w:val="24"/>
          <w:szCs w:val="24"/>
        </w:rPr>
        <w:t>supports</w:t>
      </w:r>
      <w:r w:rsidRPr="00644792">
        <w:rPr>
          <w:rFonts w:cstheme="minorHAnsi"/>
          <w:sz w:val="24"/>
          <w:szCs w:val="24"/>
        </w:rPr>
        <w:t xml:space="preserve"> the teaching and learning of English in Year 1:</w:t>
      </w:r>
    </w:p>
    <w:p w:rsidR="001A5D7E" w:rsidRPr="00644792" w:rsidRDefault="001A5D7E" w:rsidP="001A5D7E">
      <w:pPr>
        <w:rPr>
          <w:rFonts w:cstheme="minorHAnsi"/>
          <w:b/>
          <w:sz w:val="24"/>
          <w:szCs w:val="24"/>
          <w:u w:val="single"/>
        </w:rPr>
      </w:pPr>
      <w:r w:rsidRPr="00644792">
        <w:rPr>
          <w:rFonts w:cstheme="minorHAnsi"/>
          <w:b/>
          <w:sz w:val="24"/>
          <w:szCs w:val="24"/>
          <w:u w:val="single"/>
        </w:rPr>
        <w:t xml:space="preserve">Spoken Word: 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listen and respond appropriately to adults and their peers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ask relevant questions to extend their understanding and knowledge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 xml:space="preserve">use relevant strategies to build their vocabulary 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articulate and justify answers, arguments and opinions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 xml:space="preserve">give well-structured descriptions, explanations and narratives for different purposes, including for expressing feelings 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 xml:space="preserve">maintain attention and participate actively in collaborative conversations, staying on topic and initiating and responding to comments 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use spoken language to develop understanding through speculating, hypothesising, imagining and exploring ideas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speak audibly and fluently with an increasing command of Standard English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participate in discussions, presentations, performances, role play, improvisations and debates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gain, maintain and monitor the interest of the listener(s)</w:t>
      </w:r>
    </w:p>
    <w:p w:rsidR="001A5D7E" w:rsidRPr="00644792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consider and evaluate different viewpoints, attending to and building on the contributions of others</w:t>
      </w:r>
    </w:p>
    <w:p w:rsidR="00056536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4792">
        <w:rPr>
          <w:rFonts w:asciiTheme="minorHAnsi" w:hAnsiTheme="minorHAnsi" w:cstheme="minorHAnsi"/>
          <w:sz w:val="20"/>
          <w:szCs w:val="20"/>
        </w:rPr>
        <w:t>select and use appropriate registers for effective communication.</w:t>
      </w:r>
    </w:p>
    <w:p w:rsidR="00644792" w:rsidRPr="00644792" w:rsidRDefault="00644792" w:rsidP="00644792">
      <w:pPr>
        <w:pStyle w:val="bulletundertext"/>
        <w:numPr>
          <w:ilvl w:val="0"/>
          <w:numId w:val="0"/>
        </w:numPr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1A5D7E" w:rsidRPr="00644792" w:rsidRDefault="001A5D7E" w:rsidP="001A5D7E">
      <w:pPr>
        <w:rPr>
          <w:rFonts w:cstheme="minorHAnsi"/>
          <w:b/>
          <w:sz w:val="24"/>
          <w:szCs w:val="24"/>
          <w:u w:val="single"/>
        </w:rPr>
      </w:pPr>
      <w:r w:rsidRPr="00644792">
        <w:rPr>
          <w:rFonts w:cstheme="minorHAnsi"/>
          <w:b/>
          <w:sz w:val="24"/>
          <w:szCs w:val="24"/>
          <w:u w:val="single"/>
        </w:rPr>
        <w:t>Reading: Word Reading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apply phonic knowledge and skills as the route to decode words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respond speedily with the correct sound to graphemes (letters or groups of letters) for all 40+ phonemes, including, where applicable, alternative sounds for graphemes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accurately by blending sounds in unfamiliar words containing GPCs that have been taught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common exception words, noting unusual correspondences between spelling and sound and where these occur in the word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words containing taught GPCs and –s, –es, –ing, –ed, –er and –est endings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other words of more than one syllable that contain taught GPCs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words with contractions [for example, I’m, I’ll, we’ll], and understand that the apostrophe represents the omitted letter(s)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read aloud accurately books that are consistent with their developing phonic knowledge and that do not require them to use other strategies to work out words</w:t>
      </w:r>
    </w:p>
    <w:p w:rsidR="001A5D7E" w:rsidRPr="00644792" w:rsidRDefault="001A5D7E" w:rsidP="001A5D7E">
      <w:pPr>
        <w:pStyle w:val="ListParagraph"/>
        <w:numPr>
          <w:ilvl w:val="0"/>
          <w:numId w:val="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644792">
        <w:rPr>
          <w:rFonts w:eastAsia="Times New Roman" w:cstheme="minorHAnsi"/>
          <w:sz w:val="20"/>
          <w:szCs w:val="20"/>
          <w:lang w:eastAsia="en-GB"/>
        </w:rPr>
        <w:t>re-read these books to build up their fluency and confidence in word reading.</w:t>
      </w:r>
    </w:p>
    <w:p w:rsidR="00056536" w:rsidRPr="008E7917" w:rsidRDefault="00056536" w:rsidP="001A5D7E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644792" w:rsidRDefault="001A5D7E" w:rsidP="001A5D7E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Reading: Comprehension</w:t>
      </w:r>
    </w:p>
    <w:p w:rsidR="008E7917" w:rsidRPr="008E7917" w:rsidRDefault="008E7917" w:rsidP="001A5D7E">
      <w:pPr>
        <w:tabs>
          <w:tab w:val="num" w:pos="357"/>
        </w:tabs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A5D7E" w:rsidRPr="008E7917" w:rsidRDefault="001A5D7E" w:rsidP="001A5D7E">
      <w:pPr>
        <w:pStyle w:val="bulletundertex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develop pleasure in reading, motivation to read, vocabulary and understanding by: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listening to and discussing a wide range of poems, stories and non-fiction at a level beyond that at which they can read independently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lastRenderedPageBreak/>
        <w:t>being encouraged to link what they read or hear read to their own experiences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becoming very familiar with key stories, fairy stories and traditional tales, retelling them and considering their particular characteristics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recognising and joining in with predictable phrases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learning to appreciate rhymes and poems, and to recite some by heart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discussing word meanings, linking new meanings to those already known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understand both the books they can already read accurately and fluently and those they listen to by: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drawing on what they already know or on background information and vocabulary provided by the teacher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checking that the text makes sense to them as they read and correcting inaccurate reading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discussing the significance of the title and events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making inferences on the basis of what is being said and done</w:t>
      </w:r>
    </w:p>
    <w:p w:rsidR="001A5D7E" w:rsidRPr="008E7917" w:rsidRDefault="001A5D7E" w:rsidP="001A5D7E">
      <w:pPr>
        <w:pStyle w:val="bulletundernumbere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predicting what might happen on the basis of what has been read so far</w:t>
      </w:r>
    </w:p>
    <w:p w:rsidR="001A5D7E" w:rsidRPr="008E7917" w:rsidRDefault="001A5D7E" w:rsidP="001A5D7E">
      <w:pPr>
        <w:pStyle w:val="bulletundertex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participate in discussion about what is read to them, taking turns and listening to what others say</w:t>
      </w:r>
    </w:p>
    <w:p w:rsidR="008E7917" w:rsidRPr="008E7917" w:rsidRDefault="001A5D7E" w:rsidP="008E7917">
      <w:pPr>
        <w:pStyle w:val="bulletundertex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explain clearly their understanding of what is read to them.</w:t>
      </w:r>
    </w:p>
    <w:p w:rsidR="008E7917" w:rsidRDefault="008E7917" w:rsidP="001A5D7E">
      <w:pPr>
        <w:spacing w:before="120" w:after="0" w:line="240" w:lineRule="auto"/>
        <w:outlineLvl w:val="4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644792" w:rsidRDefault="001A5D7E" w:rsidP="001A5D7E">
      <w:pPr>
        <w:spacing w:before="120" w:after="0" w:line="240" w:lineRule="auto"/>
        <w:outlineLvl w:val="4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Writing-Transcription</w:t>
      </w:r>
    </w:p>
    <w:p w:rsidR="008E7917" w:rsidRPr="008E7917" w:rsidRDefault="008E7917" w:rsidP="001A5D7E">
      <w:pPr>
        <w:spacing w:before="120" w:after="0" w:line="240" w:lineRule="auto"/>
        <w:outlineLvl w:val="4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1A5D7E" w:rsidRPr="008E7917" w:rsidRDefault="001A5D7E" w:rsidP="001A5D7E">
      <w:pPr>
        <w:spacing w:after="0" w:line="240" w:lineRule="auto"/>
        <w:outlineLvl w:val="4"/>
        <w:rPr>
          <w:rFonts w:eastAsia="Times New Roman" w:cstheme="minorHAnsi"/>
          <w:iCs/>
          <w:sz w:val="20"/>
          <w:szCs w:val="20"/>
        </w:rPr>
      </w:pPr>
      <w:r w:rsidRPr="008E7917">
        <w:rPr>
          <w:rFonts w:eastAsia="Times New Roman" w:cstheme="minorHAnsi"/>
          <w:iCs/>
          <w:sz w:val="20"/>
          <w:szCs w:val="20"/>
        </w:rPr>
        <w:t xml:space="preserve">Spelling (see </w:t>
      </w:r>
      <w:hyperlink w:anchor="EnglishAppendix1Spelling" w:history="1">
        <w:r w:rsidRPr="008E7917">
          <w:rPr>
            <w:rFonts w:eastAsia="Times New Roman" w:cstheme="minorHAnsi"/>
            <w:iCs/>
            <w:sz w:val="20"/>
            <w:szCs w:val="20"/>
            <w:u w:val="single"/>
          </w:rPr>
          <w:t>English Appendix 1</w:t>
        </w:r>
      </w:hyperlink>
      <w:r w:rsidRPr="008E7917">
        <w:rPr>
          <w:rFonts w:eastAsia="Times New Roman" w:cstheme="minorHAnsi"/>
          <w:iCs/>
          <w:sz w:val="20"/>
          <w:szCs w:val="20"/>
        </w:rPr>
        <w:t>)</w:t>
      </w:r>
    </w:p>
    <w:p w:rsidR="001A5D7E" w:rsidRPr="008E7917" w:rsidRDefault="001A5D7E" w:rsidP="00D209FE">
      <w:pPr>
        <w:pStyle w:val="ListParagraph"/>
        <w:numPr>
          <w:ilvl w:val="0"/>
          <w:numId w:val="14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Spell:</w:t>
      </w:r>
    </w:p>
    <w:p w:rsidR="001A5D7E" w:rsidRPr="008E7917" w:rsidRDefault="001A5D7E" w:rsidP="00D209FE">
      <w:pPr>
        <w:pStyle w:val="ListParagraph"/>
        <w:numPr>
          <w:ilvl w:val="0"/>
          <w:numId w:val="8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words containing each of the 40+ phonemes already taught</w:t>
      </w:r>
    </w:p>
    <w:p w:rsidR="001A5D7E" w:rsidRPr="008E7917" w:rsidRDefault="001A5D7E" w:rsidP="00D209FE">
      <w:pPr>
        <w:pStyle w:val="ListParagraph"/>
        <w:numPr>
          <w:ilvl w:val="0"/>
          <w:numId w:val="8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common exception words</w:t>
      </w:r>
    </w:p>
    <w:p w:rsidR="001A5D7E" w:rsidRPr="008E7917" w:rsidRDefault="001A5D7E" w:rsidP="00D209FE">
      <w:pPr>
        <w:pStyle w:val="bulletundertext"/>
        <w:numPr>
          <w:ilvl w:val="0"/>
          <w:numId w:val="8"/>
        </w:numPr>
        <w:spacing w:after="0" w:line="240" w:lineRule="auto"/>
        <w:ind w:firstLine="131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the days of the week</w:t>
      </w:r>
    </w:p>
    <w:p w:rsidR="001A5D7E" w:rsidRPr="008E7917" w:rsidRDefault="001A5D7E" w:rsidP="00D209FE">
      <w:pPr>
        <w:pStyle w:val="ListParagraph"/>
        <w:keepNext/>
        <w:numPr>
          <w:ilvl w:val="0"/>
          <w:numId w:val="8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Name the letters of the alphabet:</w:t>
      </w:r>
    </w:p>
    <w:p w:rsidR="001A5D7E" w:rsidRPr="008E7917" w:rsidRDefault="001A5D7E" w:rsidP="00D209FE">
      <w:pPr>
        <w:pStyle w:val="ListParagraph"/>
        <w:numPr>
          <w:ilvl w:val="0"/>
          <w:numId w:val="9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naming the letters of the alphabet in order</w:t>
      </w:r>
    </w:p>
    <w:p w:rsidR="001A5D7E" w:rsidRPr="008E7917" w:rsidRDefault="001A5D7E" w:rsidP="00D209FE">
      <w:pPr>
        <w:pStyle w:val="ListParagraph"/>
        <w:numPr>
          <w:ilvl w:val="0"/>
          <w:numId w:val="9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using letter names to distinguish between alternative spellings of the same sound</w:t>
      </w:r>
    </w:p>
    <w:p w:rsidR="001A5D7E" w:rsidRPr="008E7917" w:rsidRDefault="001A5D7E" w:rsidP="00D209FE">
      <w:pPr>
        <w:pStyle w:val="ListParagraph"/>
        <w:numPr>
          <w:ilvl w:val="0"/>
          <w:numId w:val="9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Add prefixes and suffixes:</w:t>
      </w:r>
    </w:p>
    <w:p w:rsidR="001A5D7E" w:rsidRPr="008E7917" w:rsidRDefault="001A5D7E" w:rsidP="00D209FE">
      <w:pPr>
        <w:pStyle w:val="ListParagraph"/>
        <w:numPr>
          <w:ilvl w:val="0"/>
          <w:numId w:val="10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 xml:space="preserve">using the spelling rule for adding 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>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s</w:t>
      </w:r>
      <w:r w:rsidRPr="008E7917">
        <w:rPr>
          <w:rFonts w:eastAsia="Times New Roman" w:cstheme="minorHAnsi"/>
          <w:sz w:val="20"/>
          <w:szCs w:val="20"/>
          <w:lang w:eastAsia="en-GB"/>
        </w:rPr>
        <w:t xml:space="preserve"> or 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>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es</w:t>
      </w:r>
      <w:r w:rsidRPr="008E7917">
        <w:rPr>
          <w:rFonts w:eastAsia="Times New Roman" w:cstheme="minorHAnsi"/>
          <w:sz w:val="20"/>
          <w:szCs w:val="20"/>
          <w:lang w:eastAsia="en-GB"/>
        </w:rPr>
        <w:t xml:space="preserve"> as the plural marker for nouns and the third person singular marker for verbs</w:t>
      </w:r>
    </w:p>
    <w:p w:rsidR="001A5D7E" w:rsidRPr="008E7917" w:rsidRDefault="001A5D7E" w:rsidP="00D209FE">
      <w:pPr>
        <w:pStyle w:val="ListParagraph"/>
        <w:numPr>
          <w:ilvl w:val="0"/>
          <w:numId w:val="10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i/>
          <w:iCs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 xml:space="preserve">using the prefix 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un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>–</w:t>
      </w:r>
    </w:p>
    <w:p w:rsidR="001A5D7E" w:rsidRPr="008E7917" w:rsidRDefault="001A5D7E" w:rsidP="00D209FE">
      <w:pPr>
        <w:pStyle w:val="ListParagraph"/>
        <w:numPr>
          <w:ilvl w:val="0"/>
          <w:numId w:val="10"/>
        </w:numPr>
        <w:tabs>
          <w:tab w:val="num" w:pos="924"/>
        </w:tabs>
        <w:spacing w:after="0" w:line="240" w:lineRule="auto"/>
        <w:ind w:firstLine="131"/>
        <w:rPr>
          <w:rFonts w:eastAsia="Times New Roman" w:cstheme="minorHAnsi"/>
          <w:iCs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 xml:space="preserve">using 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>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ing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ed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er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r w:rsidRPr="008E7917">
        <w:rPr>
          <w:rFonts w:eastAsia="Times New Roman" w:cstheme="minorHAnsi"/>
          <w:sz w:val="20"/>
          <w:szCs w:val="20"/>
          <w:lang w:eastAsia="en-GB"/>
        </w:rPr>
        <w:t xml:space="preserve">and </w:t>
      </w:r>
      <w:r w:rsidRPr="008E7917">
        <w:rPr>
          <w:rFonts w:eastAsia="Times New Roman" w:cstheme="minorHAnsi"/>
          <w:i/>
          <w:iCs/>
          <w:sz w:val="20"/>
          <w:szCs w:val="20"/>
          <w:lang w:eastAsia="en-GB"/>
        </w:rPr>
        <w:t>–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est</w:t>
      </w:r>
      <w:r w:rsidRPr="008E7917">
        <w:rPr>
          <w:rFonts w:eastAsia="Times New Roman" w:cstheme="minorHAnsi"/>
          <w:sz w:val="20"/>
          <w:szCs w:val="20"/>
          <w:lang w:eastAsia="en-GB"/>
        </w:rPr>
        <w:t xml:space="preserve"> where no change is needed in the spelling of root words [for example, 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helping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 xml:space="preserve"> helped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 xml:space="preserve"> helper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 xml:space="preserve"> eating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 xml:space="preserve"> quicker</w:t>
      </w:r>
      <w:r w:rsidRPr="008E7917">
        <w:rPr>
          <w:rFonts w:eastAsia="Times New Roman" w:cstheme="minorHAnsi"/>
          <w:sz w:val="20"/>
          <w:szCs w:val="20"/>
          <w:lang w:eastAsia="en-GB"/>
        </w:rPr>
        <w:t>,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 xml:space="preserve"> quickest]</w:t>
      </w:r>
    </w:p>
    <w:p w:rsidR="001A5D7E" w:rsidRPr="008E7917" w:rsidRDefault="001A5D7E" w:rsidP="00D209FE">
      <w:pPr>
        <w:pStyle w:val="ListParagraph"/>
        <w:numPr>
          <w:ilvl w:val="0"/>
          <w:numId w:val="10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 xml:space="preserve">Apply simple spelling rules and guidance, as listed in </w:t>
      </w:r>
      <w:hyperlink w:anchor="EnglishAppendix1Spelling" w:history="1">
        <w:r w:rsidRPr="008E7917">
          <w:rPr>
            <w:rFonts w:eastAsia="Times New Roman" w:cstheme="minorHAnsi"/>
            <w:sz w:val="20"/>
            <w:szCs w:val="20"/>
            <w:u w:val="single"/>
            <w:lang w:eastAsia="en-GB"/>
          </w:rPr>
          <w:t>English Appendix 1</w:t>
        </w:r>
      </w:hyperlink>
    </w:p>
    <w:p w:rsidR="001A5D7E" w:rsidRPr="008E7917" w:rsidRDefault="001A5D7E" w:rsidP="00D209FE">
      <w:pPr>
        <w:pStyle w:val="bulletundertex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Write from memory simple sentences dictated by the teacher that include words using the GPCs and common exception words taught so far.</w:t>
      </w:r>
    </w:p>
    <w:p w:rsidR="00056536" w:rsidRDefault="00056536" w:rsidP="001A5D7E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8E7917" w:rsidRDefault="001A5D7E" w:rsidP="001A5D7E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Writing-Handwriting</w:t>
      </w:r>
      <w:r w:rsidR="00056536"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:</w:t>
      </w:r>
    </w:p>
    <w:p w:rsidR="00644792" w:rsidRPr="001A5D7E" w:rsidRDefault="00644792" w:rsidP="001A5D7E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D209FE" w:rsidRDefault="00D209FE" w:rsidP="00D209FE">
      <w:pPr>
        <w:pStyle w:val="ListParagraph"/>
        <w:numPr>
          <w:ilvl w:val="0"/>
          <w:numId w:val="11"/>
        </w:num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S</w:t>
      </w:r>
      <w:r w:rsidR="001A5D7E" w:rsidRPr="00D209FE">
        <w:rPr>
          <w:rFonts w:eastAsia="Times New Roman" w:cstheme="minorHAnsi"/>
          <w:b/>
          <w:sz w:val="20"/>
          <w:szCs w:val="20"/>
          <w:lang w:eastAsia="en-GB"/>
        </w:rPr>
        <w:t>it correctly at a table, holding a pencil comfortably and correctly</w:t>
      </w:r>
    </w:p>
    <w:p w:rsidR="001A5D7E" w:rsidRPr="00D209FE" w:rsidRDefault="00D209FE" w:rsidP="00D209FE">
      <w:pPr>
        <w:pStyle w:val="ListParagraph"/>
        <w:numPr>
          <w:ilvl w:val="0"/>
          <w:numId w:val="11"/>
        </w:num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B</w:t>
      </w:r>
      <w:r w:rsidR="001A5D7E" w:rsidRPr="00D209FE">
        <w:rPr>
          <w:rFonts w:eastAsia="Times New Roman" w:cstheme="minorHAnsi"/>
          <w:b/>
          <w:sz w:val="20"/>
          <w:szCs w:val="20"/>
          <w:lang w:eastAsia="en-GB"/>
        </w:rPr>
        <w:t>egin to form lower-case letters in the correct direction, starting and finishing in the right place</w:t>
      </w:r>
    </w:p>
    <w:p w:rsidR="001A5D7E" w:rsidRPr="00D209FE" w:rsidRDefault="00D209FE" w:rsidP="00D209FE">
      <w:pPr>
        <w:pStyle w:val="ListParagraph"/>
        <w:numPr>
          <w:ilvl w:val="0"/>
          <w:numId w:val="11"/>
        </w:num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F</w:t>
      </w:r>
      <w:r w:rsidR="001A5D7E" w:rsidRPr="00D209FE">
        <w:rPr>
          <w:rFonts w:eastAsia="Times New Roman" w:cstheme="minorHAnsi"/>
          <w:b/>
          <w:sz w:val="20"/>
          <w:szCs w:val="20"/>
          <w:lang w:eastAsia="en-GB"/>
        </w:rPr>
        <w:t>orm capital letters</w:t>
      </w:r>
    </w:p>
    <w:p w:rsidR="001A5D7E" w:rsidRPr="00D209FE" w:rsidRDefault="00D209FE" w:rsidP="00D209FE">
      <w:pPr>
        <w:pStyle w:val="ListParagraph"/>
        <w:numPr>
          <w:ilvl w:val="0"/>
          <w:numId w:val="11"/>
        </w:num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lastRenderedPageBreak/>
        <w:t>F</w:t>
      </w:r>
      <w:r w:rsidR="001A5D7E" w:rsidRPr="00D209FE">
        <w:rPr>
          <w:rFonts w:eastAsia="Times New Roman" w:cstheme="minorHAnsi"/>
          <w:b/>
          <w:sz w:val="20"/>
          <w:szCs w:val="20"/>
          <w:lang w:eastAsia="en-GB"/>
        </w:rPr>
        <w:t>orm digits 0-9</w:t>
      </w:r>
    </w:p>
    <w:p w:rsidR="001A5D7E" w:rsidRDefault="00D209FE" w:rsidP="00D209FE">
      <w:pPr>
        <w:pStyle w:val="bulletundertex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</w:t>
      </w:r>
      <w:r w:rsidR="001A5D7E" w:rsidRPr="001A5D7E">
        <w:rPr>
          <w:rFonts w:asciiTheme="minorHAnsi" w:hAnsiTheme="minorHAnsi" w:cstheme="minorHAnsi"/>
          <w:b/>
          <w:sz w:val="20"/>
          <w:szCs w:val="20"/>
        </w:rPr>
        <w:t>nderstand which letters belong to which handwriting ‘families’ (i.e. letters that are formed in similar ways) and to practise these.</w:t>
      </w:r>
    </w:p>
    <w:p w:rsidR="00056536" w:rsidRDefault="00056536" w:rsidP="00D209FE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8E7917" w:rsidRDefault="00D209FE" w:rsidP="00056536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8E7917">
        <w:rPr>
          <w:rFonts w:asciiTheme="minorHAnsi" w:hAnsiTheme="minorHAnsi" w:cstheme="minorHAnsi"/>
          <w:b/>
          <w:u w:val="single"/>
        </w:rPr>
        <w:t>Writing-Composition</w:t>
      </w:r>
      <w:r w:rsidR="00056536" w:rsidRPr="008E7917">
        <w:rPr>
          <w:rFonts w:asciiTheme="minorHAnsi" w:hAnsiTheme="minorHAnsi" w:cstheme="minorHAnsi"/>
          <w:b/>
          <w:u w:val="single"/>
        </w:rPr>
        <w:t>:</w:t>
      </w:r>
    </w:p>
    <w:p w:rsidR="00644792" w:rsidRPr="00056536" w:rsidRDefault="00644792" w:rsidP="00056536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8E7917" w:rsidRDefault="00D209FE" w:rsidP="008E7917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saying out loud what they are going to write about</w:t>
      </w:r>
    </w:p>
    <w:p w:rsidR="00D209FE" w:rsidRPr="008E7917" w:rsidRDefault="00D209FE" w:rsidP="008E7917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composing a sentence orally before writing it</w:t>
      </w:r>
    </w:p>
    <w:p w:rsidR="00D209FE" w:rsidRPr="008E7917" w:rsidRDefault="00D209FE" w:rsidP="008E7917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sequencing sentences to form short narratives</w:t>
      </w:r>
    </w:p>
    <w:p w:rsidR="00D209FE" w:rsidRPr="008E7917" w:rsidRDefault="00D209FE" w:rsidP="008E7917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re-reading what they have written to check that it makes sense</w:t>
      </w:r>
    </w:p>
    <w:p w:rsidR="00D209FE" w:rsidRPr="008E7917" w:rsidRDefault="00D209FE" w:rsidP="00D209FE">
      <w:pPr>
        <w:pStyle w:val="ListParagraph"/>
        <w:numPr>
          <w:ilvl w:val="0"/>
          <w:numId w:val="12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Discuss what they have written with the teacher or other pupils</w:t>
      </w:r>
    </w:p>
    <w:p w:rsidR="00D209FE" w:rsidRPr="008E7917" w:rsidRDefault="00D209FE" w:rsidP="00D209FE">
      <w:pPr>
        <w:pStyle w:val="bulletundertex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E7917">
        <w:rPr>
          <w:rFonts w:asciiTheme="minorHAnsi" w:hAnsiTheme="minorHAnsi" w:cstheme="minorHAnsi"/>
          <w:sz w:val="20"/>
          <w:szCs w:val="20"/>
        </w:rPr>
        <w:t>Read aloud their writing clearly enough to be heard by their peers and the teacher.</w:t>
      </w:r>
    </w:p>
    <w:p w:rsidR="00056536" w:rsidRDefault="00056536" w:rsidP="00D209FE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8E7917" w:rsidRDefault="00D209FE" w:rsidP="00D209FE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u w:val="single"/>
        </w:rPr>
      </w:pPr>
      <w:r w:rsidRPr="008E7917">
        <w:rPr>
          <w:rFonts w:asciiTheme="minorHAnsi" w:hAnsiTheme="minorHAnsi" w:cstheme="minorHAnsi"/>
          <w:b/>
          <w:u w:val="single"/>
        </w:rPr>
        <w:t>Writing- Vocabulary, grammar and punctuation</w:t>
      </w:r>
      <w:r w:rsidR="00056536" w:rsidRPr="008E7917">
        <w:rPr>
          <w:rFonts w:asciiTheme="minorHAnsi" w:hAnsiTheme="minorHAnsi" w:cstheme="minorHAnsi"/>
          <w:b/>
          <w:u w:val="single"/>
        </w:rPr>
        <w:t>:</w:t>
      </w:r>
    </w:p>
    <w:p w:rsidR="008E7917" w:rsidRPr="008E7917" w:rsidRDefault="008E7917" w:rsidP="00D209FE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sz w:val="28"/>
          <w:szCs w:val="28"/>
          <w:u w:val="single"/>
        </w:rPr>
      </w:pPr>
    </w:p>
    <w:p w:rsidR="00D209FE" w:rsidRPr="008E7917" w:rsidRDefault="00D209FE" w:rsidP="00DA1E05">
      <w:pPr>
        <w:pStyle w:val="ListParagraph"/>
        <w:numPr>
          <w:ilvl w:val="0"/>
          <w:numId w:val="15"/>
        </w:numPr>
        <w:tabs>
          <w:tab w:val="num" w:pos="924"/>
        </w:tabs>
        <w:spacing w:after="0" w:line="288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leaving spaces between words</w:t>
      </w:r>
    </w:p>
    <w:p w:rsidR="00D209FE" w:rsidRPr="008E7917" w:rsidRDefault="00D209FE" w:rsidP="00DA1E05">
      <w:pPr>
        <w:pStyle w:val="ListParagraph"/>
        <w:numPr>
          <w:ilvl w:val="0"/>
          <w:numId w:val="15"/>
        </w:numPr>
        <w:tabs>
          <w:tab w:val="num" w:pos="924"/>
        </w:tabs>
        <w:spacing w:after="0" w:line="288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 xml:space="preserve">joining words and joining clauses using </w:t>
      </w:r>
      <w:r w:rsidRPr="008E7917">
        <w:rPr>
          <w:rFonts w:eastAsia="Times New Roman" w:cstheme="minorHAnsi"/>
          <w:iCs/>
          <w:sz w:val="20"/>
          <w:szCs w:val="20"/>
          <w:lang w:eastAsia="en-GB"/>
        </w:rPr>
        <w:t>and</w:t>
      </w:r>
    </w:p>
    <w:p w:rsidR="00D209FE" w:rsidRPr="008E7917" w:rsidRDefault="00D209FE" w:rsidP="00DA1E05">
      <w:pPr>
        <w:pStyle w:val="ListParagraph"/>
        <w:numPr>
          <w:ilvl w:val="0"/>
          <w:numId w:val="15"/>
        </w:numPr>
        <w:tabs>
          <w:tab w:val="num" w:pos="924"/>
        </w:tabs>
        <w:spacing w:after="0" w:line="288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beginning to punctuate sentences using a capital letter and a full stop, question mark or exclamation mark</w:t>
      </w:r>
    </w:p>
    <w:p w:rsidR="00D209FE" w:rsidRPr="008E7917" w:rsidRDefault="00D209FE" w:rsidP="00DA1E05">
      <w:pPr>
        <w:pStyle w:val="ListParagraph"/>
        <w:numPr>
          <w:ilvl w:val="0"/>
          <w:numId w:val="15"/>
        </w:numPr>
        <w:tabs>
          <w:tab w:val="num" w:pos="924"/>
        </w:tabs>
        <w:spacing w:after="0" w:line="288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using a capital letter for names of people, places, the days of the week, and the personal pronoun ‘I’</w:t>
      </w:r>
    </w:p>
    <w:p w:rsidR="00D209FE" w:rsidRPr="008E7917" w:rsidRDefault="00D209FE" w:rsidP="00DA1E05">
      <w:pPr>
        <w:pStyle w:val="ListParagraph"/>
        <w:numPr>
          <w:ilvl w:val="0"/>
          <w:numId w:val="15"/>
        </w:numPr>
        <w:tabs>
          <w:tab w:val="num" w:pos="924"/>
        </w:tabs>
        <w:spacing w:after="0" w:line="288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learning the grammar for year 1 in English Appendix 2</w:t>
      </w:r>
    </w:p>
    <w:p w:rsidR="00F1643B" w:rsidRPr="008E7917" w:rsidRDefault="00DA1E05" w:rsidP="00056536">
      <w:pPr>
        <w:pStyle w:val="bulletundertext"/>
        <w:numPr>
          <w:ilvl w:val="0"/>
          <w:numId w:val="0"/>
        </w:numPr>
        <w:spacing w:before="240" w:after="0" w:line="240" w:lineRule="auto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8E7917">
        <w:rPr>
          <w:rFonts w:asciiTheme="minorHAnsi" w:hAnsiTheme="minorHAnsi" w:cstheme="minorHAnsi"/>
          <w:sz w:val="20"/>
          <w:szCs w:val="20"/>
        </w:rPr>
        <w:t>U</w:t>
      </w:r>
      <w:r w:rsidR="00D209FE" w:rsidRPr="008E7917">
        <w:rPr>
          <w:rFonts w:asciiTheme="minorHAnsi" w:hAnsiTheme="minorHAnsi" w:cstheme="minorHAnsi"/>
          <w:sz w:val="20"/>
          <w:szCs w:val="20"/>
        </w:rPr>
        <w:t xml:space="preserve">se the grammatical terminology in </w:t>
      </w:r>
      <w:r w:rsidR="00D209FE" w:rsidRPr="008E7917">
        <w:rPr>
          <w:rFonts w:asciiTheme="minorHAnsi" w:hAnsiTheme="minorHAnsi" w:cstheme="minorHAnsi"/>
          <w:color w:val="002060"/>
          <w:sz w:val="20"/>
          <w:szCs w:val="20"/>
        </w:rPr>
        <w:t xml:space="preserve">English Appendix 2 </w:t>
      </w:r>
      <w:r w:rsidR="00D209FE" w:rsidRPr="008E7917">
        <w:rPr>
          <w:rFonts w:asciiTheme="minorHAnsi" w:hAnsiTheme="minorHAnsi" w:cstheme="minorHAnsi"/>
          <w:sz w:val="20"/>
          <w:szCs w:val="20"/>
        </w:rPr>
        <w:t>in discussing their writing.</w:t>
      </w: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56536" w:rsidRDefault="00056536" w:rsidP="008D6F3A">
      <w:pPr>
        <w:spacing w:before="120" w:after="120" w:line="288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8D6F3A" w:rsidRPr="008E7917" w:rsidRDefault="008E7917" w:rsidP="008D6F3A">
      <w:pPr>
        <w:spacing w:before="120" w:after="120" w:line="288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Appendix 1: </w:t>
      </w:r>
      <w:r w:rsidR="008D6F3A"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Spelling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spacing w:before="120"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The boundary between revision of work covered in Reception and the introduction of new work may vary according to the programme used, but basic revision should include: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All letters of the alphabet and the sounds which they most commonly represent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Consonant digraphs which have been taught and the sounds which they represent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Vowel digraphs which have been taught and the sounds which they represent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The process of segmenting spoken words into sounds before choosing graphemes to represent the sounds</w:t>
      </w:r>
    </w:p>
    <w:p w:rsidR="008D6F3A" w:rsidRPr="008E7917" w:rsidRDefault="008D6F3A" w:rsidP="008D6F3A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ind w:firstLine="131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eastAsia="Times New Roman" w:cstheme="minorHAnsi"/>
          <w:sz w:val="20"/>
          <w:szCs w:val="20"/>
          <w:lang w:eastAsia="en-GB"/>
        </w:rPr>
        <w:t>Words with adjacent consonants</w:t>
      </w:r>
    </w:p>
    <w:p w:rsidR="006B6F53" w:rsidRPr="008E7917" w:rsidRDefault="008D6F3A" w:rsidP="006B6F53">
      <w:pPr>
        <w:pStyle w:val="ListParagraph"/>
        <w:numPr>
          <w:ilvl w:val="0"/>
          <w:numId w:val="17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E7917">
        <w:rPr>
          <w:rFonts w:cstheme="minorHAnsi"/>
          <w:sz w:val="20"/>
          <w:szCs w:val="20"/>
        </w:rPr>
        <w:t>Guidance and rules which have been taught</w:t>
      </w:r>
    </w:p>
    <w:p w:rsidR="00056536" w:rsidRPr="008E7917" w:rsidRDefault="00056536" w:rsidP="006B6F53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:rsidR="006B6F53" w:rsidRPr="008E7917" w:rsidRDefault="006B6F53" w:rsidP="006B6F53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>Spelling Work for Year 1</w:t>
      </w:r>
    </w:p>
    <w:p w:rsid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499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96"/>
        <w:gridCol w:w="381"/>
        <w:gridCol w:w="6953"/>
        <w:gridCol w:w="3961"/>
      </w:tblGrid>
      <w:tr w:rsidR="008D6F3A" w:rsidRPr="008D6F3A" w:rsidTr="00AF041F">
        <w:trPr>
          <w:trHeight w:val="272"/>
          <w:tblHeader/>
        </w:trPr>
        <w:tc>
          <w:tcPr>
            <w:tcW w:w="3696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381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53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3961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8D6F3A" w:rsidRPr="008D6F3A" w:rsidTr="00AF041F">
        <w:trPr>
          <w:trHeight w:val="679"/>
        </w:trPr>
        <w:tc>
          <w:tcPr>
            <w:tcW w:w="369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sounds /f/, /l/, /s/, /z/ and /k/ spelt ff, ll, ss, zz and ck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53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/f/, /l/, /s/, /z/ and /k/ sounds are usually spelt as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ff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ll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ss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zz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and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ck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if they come straight after a single vowel letter in short words.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Exceptions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 if, pal, us, bus, yes.</w:t>
            </w:r>
          </w:p>
        </w:tc>
        <w:tc>
          <w:tcPr>
            <w:tcW w:w="396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off, well, miss, buzz, back</w:t>
            </w:r>
          </w:p>
        </w:tc>
      </w:tr>
      <w:tr w:rsidR="008D6F3A" w:rsidRPr="008D6F3A" w:rsidTr="00AF041F">
        <w:trPr>
          <w:trHeight w:val="297"/>
        </w:trPr>
        <w:tc>
          <w:tcPr>
            <w:tcW w:w="369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/ŋ/ sound spelt n before k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53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bank, think, honk, sunk</w:t>
            </w:r>
          </w:p>
        </w:tc>
      </w:tr>
      <w:tr w:rsidR="008D6F3A" w:rsidRPr="008D6F3A" w:rsidTr="00AF041F">
        <w:trPr>
          <w:trHeight w:val="415"/>
        </w:trPr>
        <w:tc>
          <w:tcPr>
            <w:tcW w:w="369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Division of words into syllables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53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Each syllable is like a ‘beat’ in the spoken word. Words of more than one syllable often have an unstressed syllable in which the vowel sound is unclear.</w:t>
            </w:r>
          </w:p>
        </w:tc>
        <w:tc>
          <w:tcPr>
            <w:tcW w:w="396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pocket, rabbit, carrot, thunder, sunset</w:t>
            </w:r>
          </w:p>
        </w:tc>
      </w:tr>
    </w:tbl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494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91"/>
        <w:gridCol w:w="362"/>
        <w:gridCol w:w="6940"/>
        <w:gridCol w:w="3955"/>
      </w:tblGrid>
      <w:tr w:rsidR="00AF041F" w:rsidRPr="008D6F3A" w:rsidTr="00316A10">
        <w:trPr>
          <w:trHeight w:val="292"/>
          <w:tblHeader/>
        </w:trPr>
        <w:tc>
          <w:tcPr>
            <w:tcW w:w="3691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362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3955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8D6F3A" w:rsidRPr="008D6F3A" w:rsidTr="00316A10">
        <w:trPr>
          <w:trHeight w:val="619"/>
        </w:trPr>
        <w:tc>
          <w:tcPr>
            <w:tcW w:w="369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-tch</w:t>
            </w:r>
          </w:p>
        </w:tc>
        <w:tc>
          <w:tcPr>
            <w:tcW w:w="36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/tʃ/ sound is usually spelt as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tch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if it comes straight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after a single vowel letter.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Exceptions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 rich, which, much, such.</w:t>
            </w:r>
          </w:p>
        </w:tc>
        <w:tc>
          <w:tcPr>
            <w:tcW w:w="3955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catch, fetch, kitchen, notch, hutch</w:t>
            </w:r>
          </w:p>
        </w:tc>
      </w:tr>
      <w:tr w:rsidR="008D6F3A" w:rsidRPr="008D6F3A" w:rsidTr="00316A10">
        <w:trPr>
          <w:trHeight w:val="571"/>
        </w:trPr>
        <w:tc>
          <w:tcPr>
            <w:tcW w:w="369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/v/ sound at the end of words</w:t>
            </w:r>
          </w:p>
        </w:tc>
        <w:tc>
          <w:tcPr>
            <w:tcW w:w="36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English words hardly ever end with the letter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so if a word ends with a /v/ sound, the letter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e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usually needs to be added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after the ‘v’.</w:t>
            </w:r>
          </w:p>
        </w:tc>
        <w:tc>
          <w:tcPr>
            <w:tcW w:w="3955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have, live, give</w:t>
            </w:r>
          </w:p>
        </w:tc>
      </w:tr>
      <w:tr w:rsidR="008D6F3A" w:rsidRPr="008D6F3A" w:rsidTr="00316A10">
        <w:trPr>
          <w:trHeight w:val="587"/>
        </w:trPr>
        <w:tc>
          <w:tcPr>
            <w:tcW w:w="369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Adding s and es to words (plural of nouns and the third person singular of verbs)</w:t>
            </w:r>
          </w:p>
        </w:tc>
        <w:tc>
          <w:tcPr>
            <w:tcW w:w="362" w:type="dxa"/>
          </w:tcPr>
          <w:p w:rsid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:rsidR="00CF1D95" w:rsidRDefault="00CF1D95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:rsidR="00CF1D95" w:rsidRPr="008D6F3A" w:rsidRDefault="00CF1D95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</w:tcPr>
          <w:p w:rsidR="003F48C0" w:rsidRPr="003F48C0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the ending sounds like /s/ or /z/, it is spelt as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–s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. If the ending sounds like /ɪz/ and forms an extra syllable or ‘beat’ in the word, it is spelt as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–es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955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cats, dogs, spends, rocks, thanks, catches</w:t>
            </w:r>
          </w:p>
        </w:tc>
      </w:tr>
      <w:tr w:rsidR="008D6F3A" w:rsidRPr="008D6F3A" w:rsidTr="00316A10">
        <w:trPr>
          <w:trHeight w:val="1355"/>
        </w:trPr>
        <w:tc>
          <w:tcPr>
            <w:tcW w:w="369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Adding the endings –ing, –ed and –er to verbs where no change is needed to the root word</w:t>
            </w:r>
          </w:p>
        </w:tc>
        <w:tc>
          <w:tcPr>
            <w:tcW w:w="36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–ing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–er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always add an extra syllable to the word and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–ed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sometimes does.</w:t>
            </w:r>
          </w:p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past tense of some verbs may sound as if it ends in /ɪd/ (extra syllable), /d/ or /t/ (no extra syllable), but all these endings are spelt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–ed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the verb ends in two consonant letters (the same or different), the ending is simply added on.</w:t>
            </w:r>
          </w:p>
        </w:tc>
        <w:tc>
          <w:tcPr>
            <w:tcW w:w="3955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hunting, hunted, hunter, buzzing, buzzed, buzzer, jumping, jumped, jumper</w:t>
            </w:r>
          </w:p>
        </w:tc>
      </w:tr>
      <w:tr w:rsidR="00AF041F" w:rsidRPr="008D6F3A" w:rsidTr="00316A10">
        <w:trPr>
          <w:trHeight w:val="745"/>
        </w:trPr>
        <w:tc>
          <w:tcPr>
            <w:tcW w:w="369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Adding –er and –est to adjectives where no change is needed to the root word</w:t>
            </w:r>
          </w:p>
        </w:tc>
        <w:tc>
          <w:tcPr>
            <w:tcW w:w="36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As with verbs (see above), if the adjective ends in two consonant letters (the same or different), the ending is simply added on.</w:t>
            </w:r>
          </w:p>
        </w:tc>
        <w:tc>
          <w:tcPr>
            <w:tcW w:w="3955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grander, grandest, fresher, freshest, quicker, quickest</w:t>
            </w:r>
          </w:p>
        </w:tc>
      </w:tr>
    </w:tbl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AF041F" w:rsidRDefault="00AF041F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:rsidR="008D6F3A" w:rsidRPr="008E7917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Vowel digraphs and trigraphs</w:t>
      </w:r>
    </w:p>
    <w:p w:rsidR="008E7917" w:rsidRPr="00AF041F" w:rsidRDefault="008E7917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</w:p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8D6F3A">
        <w:rPr>
          <w:rFonts w:eastAsia="Times New Roman" w:cstheme="minorHAnsi"/>
          <w:b/>
          <w:sz w:val="20"/>
          <w:szCs w:val="20"/>
          <w:lang w:eastAsia="en-GB"/>
        </w:rPr>
        <w:t>Some may already be known, depending on the programmes used in Reception, but some will be new.</w:t>
      </w:r>
    </w:p>
    <w:tbl>
      <w:tblPr>
        <w:tblW w:w="1499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16"/>
        <w:gridCol w:w="381"/>
        <w:gridCol w:w="6072"/>
        <w:gridCol w:w="5722"/>
      </w:tblGrid>
      <w:tr w:rsidR="008D6F3A" w:rsidRPr="008D6F3A" w:rsidTr="00AF041F">
        <w:trPr>
          <w:trHeight w:val="298"/>
          <w:tblHeader/>
        </w:trPr>
        <w:tc>
          <w:tcPr>
            <w:tcW w:w="2816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Vowel diagraphs and trigraphs</w:t>
            </w:r>
          </w:p>
        </w:tc>
        <w:tc>
          <w:tcPr>
            <w:tcW w:w="381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5722" w:type="dxa"/>
            <w:shd w:val="clear" w:color="auto" w:fill="FFFF00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8D6F3A" w:rsidRPr="008D6F3A" w:rsidTr="00AF041F">
        <w:trPr>
          <w:trHeight w:val="494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ai, oi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 digraphs ai and oi are virtually never used at the end of English words.</w:t>
            </w: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rain, wait, train, paid, afraid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oil, join, coin, point, soil</w:t>
            </w:r>
          </w:p>
        </w:tc>
      </w:tr>
      <w:tr w:rsidR="008D6F3A" w:rsidRPr="008D6F3A" w:rsidTr="00AF041F">
        <w:trPr>
          <w:trHeight w:val="494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ay, oy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ay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oy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are used for those sounds at the end of words and at the end of syllables.</w:t>
            </w: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day, play, say, way, stay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boy, toy, enjoy, annoy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a–e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made, came, same, take, safe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e–e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these, theme, complete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i–e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five, ride, like, time, side</w:t>
            </w:r>
          </w:p>
        </w:tc>
      </w:tr>
      <w:tr w:rsidR="008D6F3A" w:rsidRPr="008D6F3A" w:rsidTr="00AF041F">
        <w:trPr>
          <w:trHeight w:val="236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o–e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home, those, woke, hope, hole</w:t>
            </w:r>
          </w:p>
        </w:tc>
      </w:tr>
      <w:tr w:rsidR="008D6F3A" w:rsidRPr="008D6F3A" w:rsidTr="00AF041F">
        <w:trPr>
          <w:trHeight w:val="516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u–e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Both the /u:/ and /ju:/ (‘oo’ and ‘yoo’) sounds can be spelt as </w:t>
            </w: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u–e</w:t>
            </w:r>
            <w:r w:rsidRPr="008D6F3A"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June, rule, rude, use, tube, tune</w:t>
            </w:r>
          </w:p>
        </w:tc>
      </w:tr>
      <w:tr w:rsidR="008D6F3A" w:rsidRPr="008D6F3A" w:rsidTr="00AF041F">
        <w:trPr>
          <w:trHeight w:val="236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car, start, park, arm, garden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see, tree, green, meet, week</w:t>
            </w:r>
          </w:p>
        </w:tc>
      </w:tr>
      <w:tr w:rsidR="008D6F3A" w:rsidRPr="008D6F3A" w:rsidTr="00AF041F">
        <w:trPr>
          <w:trHeight w:val="494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ea (/i:/)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sea, dream, meat, each, read (present tense)</w:t>
            </w:r>
          </w:p>
        </w:tc>
      </w:tr>
      <w:tr w:rsidR="008D6F3A" w:rsidRPr="008D6F3A" w:rsidTr="00AF041F">
        <w:trPr>
          <w:trHeight w:val="516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ea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(/ɛ/)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head, bread, meant, instead, read (past tense)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val="fr-CA" w:eastAsia="en-GB"/>
              </w:rPr>
              <w:t xml:space="preserve">er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val="fr-CA" w:eastAsia="en-GB"/>
              </w:rPr>
              <w:t>(/ɜ:/)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(stressed sound): her, term, verb, person</w:t>
            </w:r>
          </w:p>
        </w:tc>
      </w:tr>
      <w:tr w:rsidR="008D6F3A" w:rsidRPr="008D6F3A" w:rsidTr="00AF041F">
        <w:trPr>
          <w:trHeight w:val="494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bCs/>
                <w:sz w:val="20"/>
                <w:szCs w:val="20"/>
                <w:lang w:val="fr-CA" w:eastAsia="en-GB"/>
              </w:rPr>
              <w:t xml:space="preserve">er 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val="fr-CA" w:eastAsia="en-GB"/>
              </w:rPr>
              <w:t>(/ə/)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(unstressed </w:t>
            </w:r>
            <w:r w:rsidRPr="008D6F3A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schwa</w:t>
            </w: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sound): better, under, summer, winter, sister</w:t>
            </w:r>
          </w:p>
        </w:tc>
      </w:tr>
      <w:tr w:rsidR="008D6F3A" w:rsidRPr="008D6F3A" w:rsidTr="00AF041F">
        <w:trPr>
          <w:trHeight w:val="258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ir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girl, bird, shirt, first, third</w:t>
            </w:r>
          </w:p>
        </w:tc>
      </w:tr>
      <w:tr w:rsidR="008D6F3A" w:rsidRPr="008D6F3A" w:rsidTr="00AF041F">
        <w:trPr>
          <w:trHeight w:val="236"/>
        </w:trPr>
        <w:tc>
          <w:tcPr>
            <w:tcW w:w="2816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ur</w:t>
            </w:r>
          </w:p>
        </w:tc>
        <w:tc>
          <w:tcPr>
            <w:tcW w:w="381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07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22" w:type="dxa"/>
          </w:tcPr>
          <w:p w:rsidR="008D6F3A" w:rsidRPr="008D6F3A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D6F3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turn, hurt, church, burst, Thursday</w:t>
            </w:r>
          </w:p>
        </w:tc>
      </w:tr>
    </w:tbl>
    <w:p w:rsidR="008D6F3A" w:rsidRPr="006B6F53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07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2"/>
        <w:gridCol w:w="384"/>
        <w:gridCol w:w="6107"/>
        <w:gridCol w:w="5754"/>
      </w:tblGrid>
      <w:tr w:rsidR="00316A10" w:rsidRPr="006B6F53" w:rsidTr="00316A10">
        <w:trPr>
          <w:trHeight w:val="300"/>
          <w:tblHeader/>
        </w:trPr>
        <w:tc>
          <w:tcPr>
            <w:tcW w:w="2832" w:type="dxa"/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Vowel diagraphs and trigraphs</w:t>
            </w:r>
          </w:p>
        </w:tc>
        <w:tc>
          <w:tcPr>
            <w:tcW w:w="384" w:type="dxa"/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5754" w:type="dxa"/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8D6F3A" w:rsidRPr="006B6F53" w:rsidTr="00316A10">
        <w:trPr>
          <w:trHeight w:val="677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CA"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val="fr-CA" w:eastAsia="en-GB"/>
              </w:rPr>
              <w:t>oo (/u:/)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Very few words end with the letters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oo, although the few that do are often words that primary children in year 1 will encounter, for example, </w:t>
            </w:r>
            <w:r w:rsidRPr="006B6F53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zoo</w:t>
            </w: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food, pool, moon, zoo, soon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val="fr-CA" w:eastAsia="en-GB"/>
              </w:rPr>
              <w:t>oo (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/ʊ/)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book, took, foot, wood, good</w:t>
            </w:r>
          </w:p>
        </w:tc>
      </w:tr>
      <w:tr w:rsidR="008D6F3A" w:rsidRPr="006B6F53" w:rsidTr="00316A10">
        <w:trPr>
          <w:trHeight w:val="237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oa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digraph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oa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is very rare at the end of an English word.</w:t>
            </w: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boat, coat, road, coach, goal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oe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toe, goes</w:t>
            </w:r>
          </w:p>
        </w:tc>
      </w:tr>
      <w:tr w:rsidR="008D6F3A" w:rsidRPr="006B6F53" w:rsidTr="00316A10">
        <w:trPr>
          <w:trHeight w:val="287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ou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only common English word ending in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ou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is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you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out, about, mouth, around, sound</w:t>
            </w:r>
          </w:p>
        </w:tc>
      </w:tr>
      <w:tr w:rsidR="008D6F3A" w:rsidRPr="006B6F53" w:rsidTr="00316A10">
        <w:trPr>
          <w:trHeight w:val="96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ow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(/aʊ/) 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ow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(/əʊ/)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ue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ew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Both the /u:/ and /ju:/ (‘oo’ and ‘yoo’) sounds can be spelt as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u–e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ue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ew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.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If words end in the /oo/ sound,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ue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ew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are more common spellings than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oo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now, how, brown, down, town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own, blow, snow, grow, show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blue, clue, true, rescue, Tuesday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new, few, grew, flew, drew, threw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val="fr-CA" w:eastAsia="en-GB"/>
              </w:rPr>
              <w:t xml:space="preserve">ie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val="fr-CA" w:eastAsia="en-GB"/>
              </w:rPr>
              <w:t>(/aɪ/)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lie, tie, pie, cried, tried, dried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 (/i:/)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chief, field, thief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igh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high, night, light, bright, right</w:t>
            </w:r>
          </w:p>
        </w:tc>
      </w:tr>
      <w:tr w:rsidR="008D6F3A" w:rsidRPr="006B6F53" w:rsidTr="00316A10">
        <w:trPr>
          <w:trHeight w:val="229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for, short, born, horse, morning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ore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more, score, before, wore, shore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aw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saw, draw, yawn, crawl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au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author, August, dinosaur, astronaut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air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air, fair, pair, hair, chair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ear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dear, hear, beard, near, year</w:t>
            </w:r>
          </w:p>
        </w:tc>
      </w:tr>
      <w:tr w:rsidR="008D6F3A" w:rsidRPr="006B6F53" w:rsidTr="00316A10">
        <w:trPr>
          <w:trHeight w:val="229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ear (/ɛə/)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bear, pear, wear</w:t>
            </w:r>
          </w:p>
        </w:tc>
      </w:tr>
      <w:tr w:rsidR="008D6F3A" w:rsidRPr="006B6F53" w:rsidTr="00316A10">
        <w:trPr>
          <w:trHeight w:val="250"/>
        </w:trPr>
        <w:tc>
          <w:tcPr>
            <w:tcW w:w="2832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are (/ɛə/)</w:t>
            </w:r>
          </w:p>
        </w:tc>
        <w:tc>
          <w:tcPr>
            <w:tcW w:w="38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107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754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bare, dare, care, share, scared</w:t>
            </w:r>
          </w:p>
        </w:tc>
      </w:tr>
    </w:tbl>
    <w:p w:rsidR="008D6F3A" w:rsidRPr="006B6F53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W w:w="15035" w:type="dxa"/>
        <w:tblInd w:w="57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6"/>
        <w:gridCol w:w="246"/>
        <w:gridCol w:w="4991"/>
        <w:gridCol w:w="6532"/>
      </w:tblGrid>
      <w:tr w:rsidR="00316A10" w:rsidRPr="006B6F53" w:rsidTr="00316A10">
        <w:trPr>
          <w:trHeight w:val="322"/>
          <w:tblHeader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4" w:space="0" w:color="104F75"/>
              <w:right w:val="single" w:sz="8" w:space="0" w:color="auto"/>
            </w:tcBorders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8D6F3A" w:rsidRPr="006B6F53" w:rsidTr="00316A10">
        <w:trPr>
          <w:cantSplit/>
          <w:trHeight w:val="377"/>
        </w:trPr>
        <w:tc>
          <w:tcPr>
            <w:tcW w:w="3266" w:type="dxa"/>
            <w:tcBorders>
              <w:top w:val="single" w:sz="4" w:space="0" w:color="104F75"/>
              <w:left w:val="single" w:sz="8" w:space="0" w:color="auto"/>
              <w:bottom w:val="single" w:sz="4" w:space="0" w:color="104F75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Words ending –y (/i:/ or /ɪ/)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very, happy, funny, party, family</w:t>
            </w:r>
          </w:p>
        </w:tc>
      </w:tr>
      <w:tr w:rsidR="008D6F3A" w:rsidRPr="006B6F53" w:rsidTr="00316A10">
        <w:trPr>
          <w:trHeight w:val="424"/>
        </w:trPr>
        <w:tc>
          <w:tcPr>
            <w:tcW w:w="3266" w:type="dxa"/>
            <w:tcBorders>
              <w:top w:val="single" w:sz="4" w:space="0" w:color="104F75"/>
              <w:left w:val="single" w:sz="8" w:space="0" w:color="auto"/>
              <w:bottom w:val="single" w:sz="4" w:space="0" w:color="104F75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New consonant spellings ph and wh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/f/ sound is not usually spelt as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ph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in short everyday words (e.g.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fat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fill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fun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dolphin, alphabet, phonics, elephant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>when, where, which, wheel, while</w:t>
            </w:r>
          </w:p>
        </w:tc>
      </w:tr>
      <w:tr w:rsidR="008D6F3A" w:rsidRPr="006B6F53" w:rsidTr="00316A10">
        <w:trPr>
          <w:trHeight w:val="488"/>
        </w:trPr>
        <w:tc>
          <w:tcPr>
            <w:tcW w:w="3266" w:type="dxa"/>
            <w:tcBorders>
              <w:top w:val="single" w:sz="4" w:space="0" w:color="104F75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Using k for the /k/ sound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/k/ sound is spelt as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rather than as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before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Kent, sketch, kit, skin, frisky</w:t>
            </w:r>
          </w:p>
        </w:tc>
      </w:tr>
      <w:tr w:rsidR="008D6F3A" w:rsidRPr="006B6F53" w:rsidTr="00316A10">
        <w:trPr>
          <w:trHeight w:val="566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Adding the prefix –un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prefix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un–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is added to the beginning of a word without any change to the spelling of the root word.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unhappy, undo, unload, unfair, unlock</w:t>
            </w:r>
          </w:p>
        </w:tc>
      </w:tr>
      <w:tr w:rsidR="008D6F3A" w:rsidRPr="006B6F53" w:rsidTr="00316A10">
        <w:trPr>
          <w:trHeight w:val="83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4" w:space="0" w:color="104F75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Compound words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Compound words are two words joined together. Each part of the longer word is spelt as it would be if it were on its own.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football, playground, farmyard, bedroom, blackberry</w:t>
            </w:r>
          </w:p>
        </w:tc>
      </w:tr>
      <w:tr w:rsidR="008D6F3A" w:rsidRPr="006B6F53" w:rsidTr="00316A10">
        <w:trPr>
          <w:trHeight w:val="984"/>
        </w:trPr>
        <w:tc>
          <w:tcPr>
            <w:tcW w:w="3266" w:type="dxa"/>
            <w:tcBorders>
              <w:top w:val="single" w:sz="4" w:space="0" w:color="104F75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Common exception words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Pupils’ attention should be drawn to the grapheme-phoneme correspondences that do and do not fit in with what has been taught so far.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the, a, do, to, today, of, said, says, are, were, was, is, his, has, I, you, your, they, be, he, me, she, we, no, go, so, by, my, here, there, where, love, come, some, one, once, ask, friend, school, put, push, pull, full, house, our – and/or others, according to the programme used</w:t>
            </w:r>
          </w:p>
        </w:tc>
      </w:tr>
    </w:tbl>
    <w:p w:rsidR="006B6F53" w:rsidRDefault="006B6F53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bookmarkStart w:id="1" w:name="_Toc364945069"/>
    </w:p>
    <w:p w:rsidR="00644792" w:rsidRDefault="00644792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644792" w:rsidRDefault="00644792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8D6F3A" w:rsidRPr="008E7917" w:rsidRDefault="003F48C0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Appendix 2: </w:t>
      </w:r>
      <w:r w:rsidR="008D6F3A" w:rsidRPr="008E7917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Vocabulary, grammar and punctuation – Year 1 </w:t>
      </w:r>
      <w:bookmarkEnd w:id="1"/>
    </w:p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09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3"/>
        <w:gridCol w:w="12429"/>
      </w:tblGrid>
      <w:tr w:rsidR="008D6F3A" w:rsidRPr="008D6F3A" w:rsidTr="00316A10">
        <w:trPr>
          <w:cantSplit/>
          <w:trHeight w:val="314"/>
          <w:tblHeader/>
        </w:trPr>
        <w:tc>
          <w:tcPr>
            <w:tcW w:w="15092" w:type="dxa"/>
            <w:gridSpan w:val="2"/>
            <w:shd w:val="clear" w:color="auto" w:fill="FFFF00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Year 1: Detail of content to be introduced (statutory requirement)</w:t>
            </w:r>
          </w:p>
        </w:tc>
      </w:tr>
      <w:tr w:rsidR="008D6F3A" w:rsidRPr="008D6F3A" w:rsidTr="00316A10">
        <w:trPr>
          <w:cantSplit/>
          <w:trHeight w:val="805"/>
        </w:trPr>
        <w:tc>
          <w:tcPr>
            <w:tcW w:w="2663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Word</w:t>
            </w:r>
          </w:p>
        </w:tc>
        <w:tc>
          <w:tcPr>
            <w:tcW w:w="12428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Regular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plural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noun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suffixes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–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s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or –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[for example,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dog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dogs; wish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wishes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], including the effects of these suffixes on the meaning of the noun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Suffixes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that can be added to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verbs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where no change is needed in the spelling of root words (e.g.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helping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helped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helper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How the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prefix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un–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changes the meaning of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verbs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adjectives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[negation, for example,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unkind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, or </w:t>
            </w:r>
            <w:r w:rsidRPr="006B6F53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undoing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: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untie the boat</w:t>
            </w:r>
            <w:r w:rsidRPr="006B6F53">
              <w:rPr>
                <w:rFonts w:eastAsia="Times New Roman" w:cstheme="minorHAnsi"/>
                <w:b/>
                <w:iCs/>
                <w:sz w:val="20"/>
                <w:szCs w:val="20"/>
                <w:lang w:eastAsia="en-GB"/>
              </w:rPr>
              <w:t>]</w:t>
            </w:r>
          </w:p>
        </w:tc>
      </w:tr>
      <w:tr w:rsidR="008D6F3A" w:rsidRPr="008D6F3A" w:rsidTr="00316A10">
        <w:trPr>
          <w:cantSplit/>
          <w:trHeight w:val="658"/>
        </w:trPr>
        <w:tc>
          <w:tcPr>
            <w:tcW w:w="2663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Sentence</w:t>
            </w:r>
          </w:p>
        </w:tc>
        <w:tc>
          <w:tcPr>
            <w:tcW w:w="12428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How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words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can combine to make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sentences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Joining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words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joining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clauses 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using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and</w:t>
            </w:r>
          </w:p>
        </w:tc>
      </w:tr>
      <w:tr w:rsidR="008D6F3A" w:rsidRPr="008D6F3A" w:rsidTr="00316A10">
        <w:trPr>
          <w:cantSplit/>
          <w:trHeight w:val="343"/>
        </w:trPr>
        <w:tc>
          <w:tcPr>
            <w:tcW w:w="2663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Text</w:t>
            </w:r>
          </w:p>
        </w:tc>
        <w:tc>
          <w:tcPr>
            <w:tcW w:w="12428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Sequencing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sentences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 form short narratives</w:t>
            </w:r>
          </w:p>
        </w:tc>
      </w:tr>
      <w:tr w:rsidR="008D6F3A" w:rsidRPr="008D6F3A" w:rsidTr="006B6F53">
        <w:trPr>
          <w:cantSplit/>
          <w:trHeight w:val="756"/>
        </w:trPr>
        <w:tc>
          <w:tcPr>
            <w:tcW w:w="2663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Punctuation</w:t>
            </w:r>
          </w:p>
        </w:tc>
        <w:tc>
          <w:tcPr>
            <w:tcW w:w="12428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Separation of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words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with spaces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Introduction to capital letters, full stops, question marks and exclamation marks to demarcate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sentences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Capital letters for names and for the personal </w:t>
            </w:r>
            <w:r w:rsidRPr="006B6F5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pronoun</w:t>
            </w: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B6F53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I</w:t>
            </w:r>
          </w:p>
        </w:tc>
      </w:tr>
      <w:tr w:rsidR="008D6F3A" w:rsidRPr="008D6F3A" w:rsidTr="00316A10">
        <w:trPr>
          <w:cantSplit/>
          <w:trHeight w:val="1040"/>
        </w:trPr>
        <w:tc>
          <w:tcPr>
            <w:tcW w:w="2663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Terminology for pupils</w:t>
            </w:r>
          </w:p>
        </w:tc>
        <w:tc>
          <w:tcPr>
            <w:tcW w:w="12428" w:type="dxa"/>
          </w:tcPr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letter, capital letter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word, singular, plural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sentence</w:t>
            </w:r>
          </w:p>
          <w:p w:rsidR="008D6F3A" w:rsidRPr="006B6F53" w:rsidRDefault="008D6F3A" w:rsidP="008D6F3A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6F5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punctuation, full stop, question mark, exclamation mark</w:t>
            </w:r>
          </w:p>
        </w:tc>
      </w:tr>
    </w:tbl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sectPr w:rsidR="008D6F3A" w:rsidRPr="008D6F3A" w:rsidSect="00056536">
      <w:footerReference w:type="default" r:id="rId7"/>
      <w:pgSz w:w="16838" w:h="11906" w:orient="landscape"/>
      <w:pgMar w:top="567" w:right="144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92" w:rsidRDefault="00644792" w:rsidP="00B37090">
      <w:pPr>
        <w:spacing w:after="0" w:line="240" w:lineRule="auto"/>
      </w:pPr>
      <w:r>
        <w:separator/>
      </w:r>
    </w:p>
  </w:endnote>
  <w:endnote w:type="continuationSeparator" w:id="0">
    <w:p w:rsidR="00644792" w:rsidRDefault="00644792" w:rsidP="00B3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4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792" w:rsidRDefault="006447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792" w:rsidRDefault="00644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92" w:rsidRDefault="00644792" w:rsidP="00B37090">
      <w:pPr>
        <w:spacing w:after="0" w:line="240" w:lineRule="auto"/>
      </w:pPr>
      <w:r>
        <w:separator/>
      </w:r>
    </w:p>
  </w:footnote>
  <w:footnote w:type="continuationSeparator" w:id="0">
    <w:p w:rsidR="00644792" w:rsidRDefault="00644792" w:rsidP="00B3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689"/>
    <w:multiLevelType w:val="hybridMultilevel"/>
    <w:tmpl w:val="176A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BBF"/>
    <w:multiLevelType w:val="hybridMultilevel"/>
    <w:tmpl w:val="8530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762"/>
    <w:multiLevelType w:val="hybridMultilevel"/>
    <w:tmpl w:val="D25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4BCB"/>
    <w:multiLevelType w:val="hybridMultilevel"/>
    <w:tmpl w:val="E058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4C7"/>
    <w:multiLevelType w:val="hybridMultilevel"/>
    <w:tmpl w:val="6A16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4839"/>
    <w:multiLevelType w:val="hybridMultilevel"/>
    <w:tmpl w:val="078847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1E410E"/>
    <w:multiLevelType w:val="hybridMultilevel"/>
    <w:tmpl w:val="0420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F03"/>
    <w:multiLevelType w:val="hybridMultilevel"/>
    <w:tmpl w:val="EE44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0477"/>
    <w:multiLevelType w:val="hybridMultilevel"/>
    <w:tmpl w:val="D144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3B9037BE"/>
    <w:multiLevelType w:val="hybridMultilevel"/>
    <w:tmpl w:val="6544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3511"/>
    <w:multiLevelType w:val="hybridMultilevel"/>
    <w:tmpl w:val="2162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A085E"/>
    <w:multiLevelType w:val="hybridMultilevel"/>
    <w:tmpl w:val="9BBC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6112A"/>
    <w:multiLevelType w:val="hybridMultilevel"/>
    <w:tmpl w:val="4B2A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E5D8D"/>
    <w:multiLevelType w:val="hybridMultilevel"/>
    <w:tmpl w:val="42FE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1C72"/>
    <w:multiLevelType w:val="hybridMultilevel"/>
    <w:tmpl w:val="FD98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6D4"/>
    <w:multiLevelType w:val="hybridMultilevel"/>
    <w:tmpl w:val="2174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6733"/>
    <w:multiLevelType w:val="hybridMultilevel"/>
    <w:tmpl w:val="3198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178E9"/>
    <w:multiLevelType w:val="hybridMultilevel"/>
    <w:tmpl w:val="104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15"/>
  </w:num>
  <w:num w:numId="15">
    <w:abstractNumId w:val="16"/>
  </w:num>
  <w:num w:numId="16">
    <w:abstractNumId w:val="2"/>
  </w:num>
  <w:num w:numId="17">
    <w:abstractNumId w:val="8"/>
  </w:num>
  <w:num w:numId="18">
    <w:abstractNumId w:val="1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E"/>
    <w:rsid w:val="00056536"/>
    <w:rsid w:val="001A5D7E"/>
    <w:rsid w:val="00222FF2"/>
    <w:rsid w:val="002B6ED1"/>
    <w:rsid w:val="002B7D8A"/>
    <w:rsid w:val="00316A10"/>
    <w:rsid w:val="00333B85"/>
    <w:rsid w:val="003F48C0"/>
    <w:rsid w:val="00495429"/>
    <w:rsid w:val="0053122A"/>
    <w:rsid w:val="00614166"/>
    <w:rsid w:val="00630AB4"/>
    <w:rsid w:val="00644792"/>
    <w:rsid w:val="006B6F53"/>
    <w:rsid w:val="00777320"/>
    <w:rsid w:val="008D6F3A"/>
    <w:rsid w:val="008E7917"/>
    <w:rsid w:val="00977F72"/>
    <w:rsid w:val="00AD1B86"/>
    <w:rsid w:val="00AF041F"/>
    <w:rsid w:val="00B37090"/>
    <w:rsid w:val="00CF1D95"/>
    <w:rsid w:val="00D10BBE"/>
    <w:rsid w:val="00D209FE"/>
    <w:rsid w:val="00DA1E05"/>
    <w:rsid w:val="00EB48D0"/>
    <w:rsid w:val="00F1643B"/>
    <w:rsid w:val="00F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312A"/>
  <w15:chartTrackingRefBased/>
  <w15:docId w15:val="{48E807A1-96BA-459E-940D-2BA7CD5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text">
    <w:name w:val="bullet (under text)"/>
    <w:rsid w:val="001A5D7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5D7E"/>
    <w:pPr>
      <w:ind w:left="720"/>
      <w:contextualSpacing/>
    </w:pPr>
  </w:style>
  <w:style w:type="paragraph" w:customStyle="1" w:styleId="bulletundernumbered">
    <w:name w:val="bullet (under numbered)"/>
    <w:rsid w:val="001A5D7E"/>
    <w:pPr>
      <w:numPr>
        <w:numId w:val="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1A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F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90"/>
  </w:style>
  <w:style w:type="paragraph" w:styleId="Footer">
    <w:name w:val="footer"/>
    <w:basedOn w:val="Normal"/>
    <w:link w:val="FooterChar"/>
    <w:uiPriority w:val="99"/>
    <w:unhideWhenUsed/>
    <w:rsid w:val="00B37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11124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Hendrix</dc:creator>
  <cp:keywords/>
  <dc:description/>
  <cp:lastModifiedBy>ST-MATHARU-N</cp:lastModifiedBy>
  <cp:revision>2</cp:revision>
  <cp:lastPrinted>2017-05-08T06:25:00Z</cp:lastPrinted>
  <dcterms:created xsi:type="dcterms:W3CDTF">2023-04-19T10:05:00Z</dcterms:created>
  <dcterms:modified xsi:type="dcterms:W3CDTF">2023-04-19T10:05:00Z</dcterms:modified>
</cp:coreProperties>
</file>